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678C2" w14:textId="77777777" w:rsidR="0064187D" w:rsidRPr="008577CB" w:rsidRDefault="008118AB" w:rsidP="00834669">
      <w:pPr>
        <w:jc w:val="center"/>
        <w:rPr>
          <w:rFonts w:asciiTheme="majorHAnsi" w:hAnsiTheme="majorHAnsi"/>
          <w:b/>
          <w:color w:val="E36C0A" w:themeColor="accent6" w:themeShade="BF"/>
          <w:sz w:val="36"/>
          <w:szCs w:val="36"/>
        </w:rPr>
      </w:pPr>
      <w:r w:rsidRPr="008577CB">
        <w:rPr>
          <w:rFonts w:asciiTheme="majorHAnsi" w:hAnsiTheme="majorHAnsi"/>
          <w:b/>
          <w:color w:val="E36C0A" w:themeColor="accent6" w:themeShade="BF"/>
          <w:sz w:val="36"/>
          <w:szCs w:val="36"/>
        </w:rPr>
        <w:t>SCHEDA DI ISCRIZIONE</w:t>
      </w:r>
    </w:p>
    <w:p w14:paraId="1CE3AB81" w14:textId="77777777" w:rsidR="0064187D" w:rsidRPr="00B65F59" w:rsidRDefault="0064187D" w:rsidP="0064187D">
      <w:pPr>
        <w:rPr>
          <w:rFonts w:asciiTheme="majorHAnsi" w:hAnsiTheme="majorHAnsi"/>
          <w:b/>
          <w:color w:val="FF0000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1"/>
        <w:gridCol w:w="5605"/>
      </w:tblGrid>
      <w:tr w:rsidR="0064187D" w:rsidRPr="0064187D" w14:paraId="298D2184" w14:textId="77777777" w:rsidTr="00C2047A">
        <w:tc>
          <w:tcPr>
            <w:tcW w:w="5112" w:type="dxa"/>
          </w:tcPr>
          <w:p w14:paraId="20698F29" w14:textId="77777777" w:rsidR="0060394B" w:rsidRPr="000E5E20" w:rsidRDefault="0060394B" w:rsidP="0064187D">
            <w:pPr>
              <w:rPr>
                <w:rFonts w:asciiTheme="majorHAnsi" w:hAnsiTheme="majorHAnsi"/>
                <w:b/>
                <w:sz w:val="2"/>
                <w:szCs w:val="2"/>
              </w:rPr>
            </w:pPr>
          </w:p>
          <w:p w14:paraId="39D0A925" w14:textId="42F7EF5C" w:rsidR="007472FF" w:rsidRPr="000E5E20" w:rsidRDefault="000E5E20" w:rsidP="0064187D">
            <w:pPr>
              <w:rPr>
                <w:rFonts w:asciiTheme="majorHAnsi" w:hAnsiTheme="majorHAnsi"/>
                <w:b/>
                <w:sz w:val="2"/>
                <w:szCs w:val="2"/>
              </w:rPr>
            </w:pPr>
            <w:r w:rsidRPr="000E5E20">
              <w:rPr>
                <w:rFonts w:asciiTheme="majorHAnsi" w:hAnsiTheme="majorHAnsi"/>
                <w:b/>
                <w:noProof/>
                <w:sz w:val="2"/>
                <w:szCs w:val="2"/>
                <w:lang w:val="en-US"/>
              </w:rPr>
              <w:drawing>
                <wp:inline distT="0" distB="0" distL="0" distR="0" wp14:anchorId="363C010C" wp14:editId="43F10939">
                  <wp:extent cx="3133785" cy="1440000"/>
                  <wp:effectExtent l="0" t="0" r="0" b="8255"/>
                  <wp:docPr id="1" name="Picture 1" descr="Macintosh HD:Users:fabiopierini:Documents:Azioni e Contaminazioni:Convegno 1-2 dic 2018:Banner_Convegno2018_WE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Macintosh HD:Users:fabiopierini:Documents:Azioni e Contaminazioni:Convegno 1-2 dic 2018:Banner_Convegno2018_WE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alphaModFix amt="8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85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37459C" w14:textId="791C3E0C" w:rsidR="0064187D" w:rsidRPr="000E5E20" w:rsidRDefault="0064187D" w:rsidP="0064187D">
            <w:pPr>
              <w:rPr>
                <w:rFonts w:asciiTheme="majorHAnsi" w:hAnsiTheme="majorHAnsi"/>
                <w:b/>
                <w:sz w:val="2"/>
                <w:szCs w:val="2"/>
              </w:rPr>
            </w:pPr>
          </w:p>
        </w:tc>
        <w:tc>
          <w:tcPr>
            <w:tcW w:w="0" w:type="auto"/>
          </w:tcPr>
          <w:p w14:paraId="14765208" w14:textId="7479623D" w:rsidR="0064187D" w:rsidRPr="0064187D" w:rsidRDefault="0064187D" w:rsidP="007822FD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64187D">
              <w:rPr>
                <w:rFonts w:asciiTheme="majorHAnsi" w:hAnsiTheme="majorHAnsi"/>
                <w:b/>
                <w:sz w:val="22"/>
                <w:szCs w:val="22"/>
              </w:rPr>
              <w:t xml:space="preserve">Da compilare e inviare per mail </w:t>
            </w:r>
            <w:r w:rsidR="007472FF">
              <w:rPr>
                <w:rFonts w:asciiTheme="majorHAnsi" w:hAnsiTheme="majorHAnsi"/>
                <w:b/>
                <w:sz w:val="22"/>
                <w:szCs w:val="22"/>
              </w:rPr>
              <w:t>all’indirizzo</w:t>
            </w:r>
            <w:r w:rsidRPr="0064187D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  <w:p w14:paraId="1A35C703" w14:textId="77777777" w:rsidR="0064187D" w:rsidRPr="008118AB" w:rsidRDefault="0064187D" w:rsidP="007472FF">
            <w:pPr>
              <w:rPr>
                <w:rFonts w:asciiTheme="majorHAnsi" w:hAnsiTheme="majorHAnsi"/>
                <w:b/>
                <w:sz w:val="8"/>
                <w:szCs w:val="8"/>
              </w:rPr>
            </w:pPr>
          </w:p>
          <w:p w14:paraId="27D2DAC0" w14:textId="5723EFF7" w:rsidR="0064187D" w:rsidRPr="0064187D" w:rsidRDefault="00C04427" w:rsidP="007822FD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hyperlink r:id="rId8" w:history="1">
              <w:r w:rsidR="007472FF" w:rsidRPr="00C71464">
                <w:rPr>
                  <w:rStyle w:val="Hyperlink"/>
                  <w:rFonts w:asciiTheme="majorHAnsi" w:hAnsiTheme="majorHAnsi"/>
                  <w:b/>
                  <w:sz w:val="22"/>
                  <w:szCs w:val="22"/>
                </w:rPr>
                <w:t>info@art-counselling.it</w:t>
              </w:r>
            </w:hyperlink>
          </w:p>
          <w:p w14:paraId="5F1ECE24" w14:textId="77777777" w:rsidR="0064187D" w:rsidRPr="008118AB" w:rsidRDefault="0064187D" w:rsidP="007472FF">
            <w:pPr>
              <w:rPr>
                <w:rFonts w:asciiTheme="majorHAnsi" w:hAnsiTheme="majorHAnsi"/>
                <w:b/>
                <w:sz w:val="8"/>
                <w:szCs w:val="8"/>
              </w:rPr>
            </w:pPr>
          </w:p>
          <w:p w14:paraId="3BCC3A8E" w14:textId="35D7C2DC" w:rsidR="0013704E" w:rsidRDefault="0013704E" w:rsidP="007822FD">
            <w:pPr>
              <w:spacing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Per </w:t>
            </w:r>
            <w:r w:rsidR="006D1739">
              <w:rPr>
                <w:rFonts w:asciiTheme="majorHAnsi" w:hAnsiTheme="majorHAnsi"/>
                <w:b/>
                <w:sz w:val="22"/>
                <w:szCs w:val="22"/>
              </w:rPr>
              <w:t>rendere effettiva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l’iscrizione è necessario inviare la ricevuta del bonifico.</w:t>
            </w:r>
          </w:p>
          <w:p w14:paraId="0A90DCF6" w14:textId="77777777" w:rsidR="0060394B" w:rsidRDefault="0060394B" w:rsidP="0060394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Numero chiuso. Le iscrizioni </w:t>
            </w:r>
            <w:r w:rsidR="00AF5701">
              <w:rPr>
                <w:rFonts w:asciiTheme="majorHAnsi" w:hAnsiTheme="majorHAnsi"/>
                <w:b/>
                <w:sz w:val="22"/>
                <w:szCs w:val="22"/>
              </w:rPr>
              <w:t>saranno accettate per ordine cronologico d’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invio della ricevuta bonifico + scheda.</w:t>
            </w:r>
          </w:p>
          <w:p w14:paraId="727982D6" w14:textId="77777777" w:rsidR="00B65F59" w:rsidRPr="00B65F59" w:rsidRDefault="00B65F59" w:rsidP="0060394B">
            <w:pPr>
              <w:rPr>
                <w:rFonts w:asciiTheme="majorHAnsi" w:hAnsiTheme="majorHAnsi"/>
                <w:b/>
                <w:sz w:val="10"/>
                <w:szCs w:val="10"/>
              </w:rPr>
            </w:pPr>
          </w:p>
          <w:p w14:paraId="19D8B464" w14:textId="749A0E14" w:rsidR="00C2047A" w:rsidRPr="008D68DF" w:rsidRDefault="00B65F59" w:rsidP="0060394B">
            <w:pPr>
              <w:rPr>
                <w:rFonts w:asciiTheme="majorHAnsi" w:hAnsiTheme="majorHAnsi"/>
                <w:b/>
                <w:color w:val="595959" w:themeColor="text1" w:themeTint="A6"/>
                <w:sz w:val="22"/>
                <w:szCs w:val="22"/>
              </w:rPr>
            </w:pPr>
            <w:r w:rsidRPr="008D68DF">
              <w:rPr>
                <w:rFonts w:asciiTheme="majorHAnsi" w:hAnsiTheme="majorHAnsi"/>
                <w:b/>
                <w:color w:val="595959" w:themeColor="text1" w:themeTint="A6"/>
                <w:sz w:val="22"/>
                <w:szCs w:val="22"/>
              </w:rPr>
              <w:t xml:space="preserve">Per </w:t>
            </w:r>
            <w:proofErr w:type="gramStart"/>
            <w:r w:rsidRPr="008D68DF">
              <w:rPr>
                <w:rFonts w:asciiTheme="majorHAnsi" w:hAnsiTheme="majorHAnsi"/>
                <w:b/>
                <w:color w:val="595959" w:themeColor="text1" w:themeTint="A6"/>
                <w:sz w:val="22"/>
                <w:szCs w:val="22"/>
              </w:rPr>
              <w:t>ulteriori</w:t>
            </w:r>
            <w:proofErr w:type="gramEnd"/>
            <w:r w:rsidRPr="008D68DF">
              <w:rPr>
                <w:rFonts w:asciiTheme="majorHAnsi" w:hAnsiTheme="majorHAnsi"/>
                <w:b/>
                <w:color w:val="595959" w:themeColor="text1" w:themeTint="A6"/>
                <w:sz w:val="22"/>
                <w:szCs w:val="22"/>
              </w:rPr>
              <w:t xml:space="preserve"> informazioni: 349 2394661</w:t>
            </w:r>
          </w:p>
        </w:tc>
      </w:tr>
    </w:tbl>
    <w:p w14:paraId="09F83C08" w14:textId="77777777" w:rsidR="00C2047A" w:rsidRPr="00C2047A" w:rsidRDefault="00C2047A" w:rsidP="00C2047A">
      <w:pPr>
        <w:rPr>
          <w:rFonts w:asciiTheme="majorHAnsi" w:hAnsiTheme="majorHAnsi"/>
          <w:b/>
          <w:color w:val="FF0000"/>
          <w:sz w:val="8"/>
          <w:szCs w:val="8"/>
        </w:rPr>
      </w:pPr>
    </w:p>
    <w:p w14:paraId="07FA120A" w14:textId="77777777" w:rsidR="00C2047A" w:rsidRPr="00C2047A" w:rsidRDefault="00C2047A" w:rsidP="0064187D">
      <w:pPr>
        <w:rPr>
          <w:rFonts w:asciiTheme="majorHAnsi" w:hAnsiTheme="majorHAnsi"/>
          <w:b/>
          <w:color w:val="FF0000"/>
          <w:sz w:val="8"/>
          <w:szCs w:val="8"/>
        </w:rPr>
      </w:pPr>
    </w:p>
    <w:p w14:paraId="488CB3A1" w14:textId="3C2A3562" w:rsidR="00BF6AC5" w:rsidRPr="00A03CB3" w:rsidRDefault="00BF6AC5" w:rsidP="0064187D">
      <w:pPr>
        <w:pBdr>
          <w:top w:val="single" w:sz="4" w:space="1" w:color="auto"/>
        </w:pBdr>
        <w:rPr>
          <w:rFonts w:asciiTheme="majorHAnsi" w:hAnsiTheme="majorHAnsi"/>
          <w:b/>
          <w:color w:val="E36C0A" w:themeColor="accent6" w:themeShade="BF"/>
          <w:sz w:val="22"/>
          <w:szCs w:val="22"/>
        </w:rPr>
      </w:pPr>
      <w:r w:rsidRPr="00A03CB3">
        <w:rPr>
          <w:rFonts w:asciiTheme="majorHAnsi" w:hAnsiTheme="majorHAnsi"/>
          <w:b/>
          <w:color w:val="E36C0A" w:themeColor="accent6" w:themeShade="BF"/>
          <w:sz w:val="22"/>
          <w:szCs w:val="22"/>
        </w:rPr>
        <w:t>Dati per iscrizione al convegno</w:t>
      </w:r>
      <w:r w:rsidR="000E1176" w:rsidRPr="00A03CB3">
        <w:rPr>
          <w:rFonts w:asciiTheme="majorHAnsi" w:hAnsiTheme="majorHAnsi"/>
          <w:b/>
          <w:color w:val="E36C0A" w:themeColor="accent6" w:themeShade="BF"/>
          <w:sz w:val="22"/>
          <w:szCs w:val="22"/>
        </w:rPr>
        <w:t xml:space="preserve"> e per compilazione ricevuta</w:t>
      </w:r>
    </w:p>
    <w:p w14:paraId="58D3FC3B" w14:textId="77777777" w:rsidR="00BF6AC5" w:rsidRPr="005B2F93" w:rsidRDefault="00BF6AC5">
      <w:pPr>
        <w:rPr>
          <w:rFonts w:asciiTheme="majorHAnsi" w:hAnsiTheme="majorHAnsi"/>
          <w:b/>
          <w:sz w:val="10"/>
          <w:szCs w:val="10"/>
        </w:rPr>
      </w:pPr>
    </w:p>
    <w:p w14:paraId="57804DFB" w14:textId="77777777" w:rsidR="002272FB" w:rsidRPr="00A03CB3" w:rsidRDefault="002272FB">
      <w:pPr>
        <w:rPr>
          <w:rFonts w:asciiTheme="majorHAnsi" w:hAnsiTheme="majorHAnsi"/>
          <w:b/>
          <w:sz w:val="22"/>
          <w:szCs w:val="22"/>
        </w:rPr>
      </w:pPr>
      <w:r w:rsidRPr="00A03CB3">
        <w:rPr>
          <w:rFonts w:asciiTheme="majorHAnsi" w:hAnsiTheme="majorHAnsi"/>
          <w:b/>
          <w:sz w:val="22"/>
          <w:szCs w:val="22"/>
        </w:rPr>
        <w:t>Nome</w:t>
      </w:r>
      <w:r w:rsidR="0064187D" w:rsidRPr="00A03CB3">
        <w:rPr>
          <w:rFonts w:asciiTheme="majorHAnsi" w:hAnsiTheme="majorHAnsi"/>
          <w:b/>
          <w:sz w:val="22"/>
          <w:szCs w:val="22"/>
        </w:rPr>
        <w:tab/>
      </w:r>
      <w:r w:rsidR="0064187D" w:rsidRPr="00A03CB3">
        <w:rPr>
          <w:rFonts w:asciiTheme="majorHAnsi" w:hAnsiTheme="majorHAnsi"/>
          <w:b/>
          <w:sz w:val="22"/>
          <w:szCs w:val="22"/>
        </w:rPr>
        <w:tab/>
      </w:r>
      <w:r w:rsidR="0064187D" w:rsidRPr="00A03CB3">
        <w:rPr>
          <w:rFonts w:asciiTheme="majorHAnsi" w:hAnsiTheme="majorHAnsi"/>
          <w:b/>
          <w:sz w:val="22"/>
          <w:szCs w:val="22"/>
        </w:rPr>
        <w:tab/>
      </w:r>
      <w:r w:rsidR="0064187D" w:rsidRPr="00A03CB3">
        <w:rPr>
          <w:rFonts w:asciiTheme="majorHAnsi" w:hAnsiTheme="majorHAnsi"/>
          <w:b/>
          <w:sz w:val="22"/>
          <w:szCs w:val="22"/>
        </w:rPr>
        <w:tab/>
      </w:r>
      <w:r w:rsidR="0064187D" w:rsidRPr="00A03CB3">
        <w:rPr>
          <w:rFonts w:asciiTheme="majorHAnsi" w:hAnsiTheme="majorHAnsi"/>
          <w:b/>
          <w:sz w:val="22"/>
          <w:szCs w:val="22"/>
        </w:rPr>
        <w:tab/>
      </w:r>
      <w:r w:rsidR="0064187D" w:rsidRPr="00A03CB3">
        <w:rPr>
          <w:rFonts w:asciiTheme="majorHAnsi" w:hAnsiTheme="majorHAnsi"/>
          <w:b/>
          <w:sz w:val="22"/>
          <w:szCs w:val="22"/>
        </w:rPr>
        <w:tab/>
        <w:t xml:space="preserve">             </w:t>
      </w:r>
      <w:r w:rsidRPr="00A03CB3">
        <w:rPr>
          <w:rFonts w:asciiTheme="majorHAnsi" w:hAnsiTheme="majorHAnsi"/>
          <w:b/>
          <w:sz w:val="22"/>
          <w:szCs w:val="22"/>
        </w:rPr>
        <w:t>Cognome</w:t>
      </w:r>
    </w:p>
    <w:p w14:paraId="703C7B42" w14:textId="77777777" w:rsidR="008D326F" w:rsidRPr="002050FA" w:rsidRDefault="008D326F">
      <w:pPr>
        <w:rPr>
          <w:rFonts w:asciiTheme="majorHAnsi" w:hAnsiTheme="majorHAnsi"/>
          <w:b/>
          <w:sz w:val="12"/>
          <w:szCs w:val="12"/>
        </w:rPr>
      </w:pPr>
    </w:p>
    <w:p w14:paraId="5B519474" w14:textId="77777777" w:rsidR="008D326F" w:rsidRPr="00A03CB3" w:rsidRDefault="00BF6AC5">
      <w:pPr>
        <w:rPr>
          <w:rFonts w:asciiTheme="majorHAnsi" w:hAnsiTheme="majorHAnsi"/>
          <w:b/>
          <w:sz w:val="22"/>
          <w:szCs w:val="22"/>
        </w:rPr>
      </w:pPr>
      <w:r w:rsidRPr="00A03CB3">
        <w:rPr>
          <w:rFonts w:asciiTheme="majorHAnsi" w:hAnsiTheme="majorHAnsi"/>
          <w:b/>
          <w:sz w:val="22"/>
          <w:szCs w:val="22"/>
        </w:rPr>
        <w:t xml:space="preserve">Residente in </w:t>
      </w:r>
      <w:r w:rsidR="008D326F" w:rsidRPr="00A03CB3">
        <w:rPr>
          <w:rFonts w:asciiTheme="majorHAnsi" w:hAnsiTheme="majorHAnsi"/>
          <w:b/>
          <w:sz w:val="22"/>
          <w:szCs w:val="22"/>
        </w:rPr>
        <w:t>Via/Piazza</w:t>
      </w:r>
      <w:proofErr w:type="gramStart"/>
      <w:r w:rsidRPr="00A03CB3">
        <w:rPr>
          <w:rFonts w:asciiTheme="majorHAnsi" w:hAnsiTheme="majorHAnsi"/>
          <w:b/>
          <w:sz w:val="22"/>
          <w:szCs w:val="22"/>
        </w:rPr>
        <w:tab/>
      </w:r>
      <w:r w:rsidRPr="00A03CB3">
        <w:rPr>
          <w:rFonts w:asciiTheme="majorHAnsi" w:hAnsiTheme="majorHAnsi"/>
          <w:b/>
          <w:sz w:val="22"/>
          <w:szCs w:val="22"/>
        </w:rPr>
        <w:tab/>
      </w:r>
      <w:r w:rsidRPr="00A03CB3">
        <w:rPr>
          <w:rFonts w:asciiTheme="majorHAnsi" w:hAnsiTheme="majorHAnsi"/>
          <w:b/>
          <w:sz w:val="22"/>
          <w:szCs w:val="22"/>
        </w:rPr>
        <w:tab/>
      </w:r>
      <w:r w:rsidRPr="00A03CB3">
        <w:rPr>
          <w:rFonts w:asciiTheme="majorHAnsi" w:hAnsiTheme="majorHAnsi"/>
          <w:b/>
          <w:sz w:val="22"/>
          <w:szCs w:val="22"/>
        </w:rPr>
        <w:tab/>
      </w:r>
      <w:r w:rsidRPr="00A03CB3">
        <w:rPr>
          <w:rFonts w:asciiTheme="majorHAnsi" w:hAnsiTheme="majorHAnsi"/>
          <w:b/>
          <w:sz w:val="22"/>
          <w:szCs w:val="22"/>
        </w:rPr>
        <w:tab/>
      </w:r>
      <w:r w:rsidRPr="00A03CB3">
        <w:rPr>
          <w:rFonts w:asciiTheme="majorHAnsi" w:hAnsiTheme="majorHAnsi"/>
          <w:b/>
          <w:sz w:val="22"/>
          <w:szCs w:val="22"/>
        </w:rPr>
        <w:tab/>
      </w:r>
      <w:r w:rsidRPr="00A03CB3">
        <w:rPr>
          <w:rFonts w:asciiTheme="majorHAnsi" w:hAnsiTheme="majorHAnsi"/>
          <w:b/>
          <w:sz w:val="22"/>
          <w:szCs w:val="22"/>
        </w:rPr>
        <w:tab/>
      </w:r>
      <w:r w:rsidRPr="00A03CB3">
        <w:rPr>
          <w:rFonts w:asciiTheme="majorHAnsi" w:hAnsiTheme="majorHAnsi"/>
          <w:b/>
          <w:sz w:val="22"/>
          <w:szCs w:val="22"/>
        </w:rPr>
        <w:tab/>
        <w:t xml:space="preserve">       </w:t>
      </w:r>
      <w:proofErr w:type="spellStart"/>
      <w:proofErr w:type="gramEnd"/>
      <w:r w:rsidR="008D326F" w:rsidRPr="00A03CB3">
        <w:rPr>
          <w:rFonts w:asciiTheme="majorHAnsi" w:hAnsiTheme="majorHAnsi"/>
          <w:b/>
          <w:sz w:val="22"/>
          <w:szCs w:val="22"/>
        </w:rPr>
        <w:t>num</w:t>
      </w:r>
      <w:proofErr w:type="spellEnd"/>
    </w:p>
    <w:p w14:paraId="63B8FB2F" w14:textId="77777777" w:rsidR="008D326F" w:rsidRPr="002050FA" w:rsidRDefault="008D326F">
      <w:pPr>
        <w:rPr>
          <w:rFonts w:asciiTheme="majorHAnsi" w:hAnsiTheme="majorHAnsi"/>
          <w:b/>
          <w:sz w:val="12"/>
          <w:szCs w:val="12"/>
        </w:rPr>
      </w:pPr>
    </w:p>
    <w:p w14:paraId="4A891A22" w14:textId="77777777" w:rsidR="008D326F" w:rsidRPr="00A03CB3" w:rsidRDefault="008D326F">
      <w:pPr>
        <w:rPr>
          <w:rFonts w:asciiTheme="majorHAnsi" w:hAnsiTheme="majorHAnsi"/>
          <w:b/>
          <w:sz w:val="22"/>
          <w:szCs w:val="22"/>
        </w:rPr>
      </w:pPr>
      <w:r w:rsidRPr="00A03CB3">
        <w:rPr>
          <w:rFonts w:asciiTheme="majorHAnsi" w:hAnsiTheme="majorHAnsi"/>
          <w:b/>
          <w:sz w:val="22"/>
          <w:szCs w:val="22"/>
        </w:rPr>
        <w:t>Città</w:t>
      </w:r>
      <w:r w:rsidR="00BF6AC5" w:rsidRPr="00A03CB3">
        <w:rPr>
          <w:rFonts w:asciiTheme="majorHAnsi" w:hAnsiTheme="majorHAnsi"/>
          <w:b/>
          <w:sz w:val="22"/>
          <w:szCs w:val="22"/>
        </w:rPr>
        <w:tab/>
      </w:r>
      <w:r w:rsidR="00BF6AC5" w:rsidRPr="00A03CB3">
        <w:rPr>
          <w:rFonts w:asciiTheme="majorHAnsi" w:hAnsiTheme="majorHAnsi"/>
          <w:b/>
          <w:sz w:val="22"/>
          <w:szCs w:val="22"/>
        </w:rPr>
        <w:tab/>
      </w:r>
      <w:r w:rsidR="00BF6AC5" w:rsidRPr="00A03CB3">
        <w:rPr>
          <w:rFonts w:asciiTheme="majorHAnsi" w:hAnsiTheme="majorHAnsi"/>
          <w:b/>
          <w:sz w:val="22"/>
          <w:szCs w:val="22"/>
        </w:rPr>
        <w:tab/>
      </w:r>
      <w:r w:rsidR="00BF6AC5" w:rsidRPr="00A03CB3">
        <w:rPr>
          <w:rFonts w:asciiTheme="majorHAnsi" w:hAnsiTheme="majorHAnsi"/>
          <w:b/>
          <w:sz w:val="22"/>
          <w:szCs w:val="22"/>
        </w:rPr>
        <w:tab/>
      </w:r>
      <w:r w:rsidR="00BF6AC5" w:rsidRPr="00A03CB3">
        <w:rPr>
          <w:rFonts w:asciiTheme="majorHAnsi" w:hAnsiTheme="majorHAnsi"/>
          <w:b/>
          <w:sz w:val="22"/>
          <w:szCs w:val="22"/>
        </w:rPr>
        <w:tab/>
      </w:r>
      <w:r w:rsidR="00BF6AC5" w:rsidRPr="00A03CB3">
        <w:rPr>
          <w:rFonts w:asciiTheme="majorHAnsi" w:hAnsiTheme="majorHAnsi"/>
          <w:b/>
          <w:sz w:val="22"/>
          <w:szCs w:val="22"/>
        </w:rPr>
        <w:tab/>
      </w:r>
      <w:r w:rsidR="00BF6AC5" w:rsidRPr="00A03CB3">
        <w:rPr>
          <w:rFonts w:asciiTheme="majorHAnsi" w:hAnsiTheme="majorHAnsi"/>
          <w:b/>
          <w:sz w:val="22"/>
          <w:szCs w:val="22"/>
        </w:rPr>
        <w:tab/>
      </w:r>
      <w:r w:rsidR="00BF6AC5" w:rsidRPr="00A03CB3">
        <w:rPr>
          <w:rFonts w:asciiTheme="majorHAnsi" w:hAnsiTheme="majorHAnsi"/>
          <w:b/>
          <w:sz w:val="22"/>
          <w:szCs w:val="22"/>
        </w:rPr>
        <w:tab/>
      </w:r>
      <w:r w:rsidR="00BF6AC5" w:rsidRPr="00A03CB3">
        <w:rPr>
          <w:rFonts w:asciiTheme="majorHAnsi" w:hAnsiTheme="majorHAnsi"/>
          <w:b/>
          <w:sz w:val="22"/>
          <w:szCs w:val="22"/>
        </w:rPr>
        <w:tab/>
        <w:t xml:space="preserve">     </w:t>
      </w:r>
      <w:proofErr w:type="spellStart"/>
      <w:r w:rsidR="00BF6AC5" w:rsidRPr="00A03CB3">
        <w:rPr>
          <w:rFonts w:asciiTheme="majorHAnsi" w:hAnsiTheme="majorHAnsi"/>
          <w:b/>
          <w:sz w:val="22"/>
          <w:szCs w:val="22"/>
        </w:rPr>
        <w:t>Prov</w:t>
      </w:r>
      <w:proofErr w:type="spellEnd"/>
      <w:r w:rsidR="00BF6AC5" w:rsidRPr="00A03CB3">
        <w:rPr>
          <w:rFonts w:asciiTheme="majorHAnsi" w:hAnsiTheme="majorHAnsi"/>
          <w:b/>
          <w:sz w:val="22"/>
          <w:szCs w:val="22"/>
        </w:rPr>
        <w:t>.</w:t>
      </w:r>
      <w:r w:rsidR="00BF6AC5" w:rsidRPr="00A03CB3">
        <w:rPr>
          <w:rFonts w:asciiTheme="majorHAnsi" w:hAnsiTheme="majorHAnsi"/>
          <w:b/>
          <w:sz w:val="22"/>
          <w:szCs w:val="22"/>
        </w:rPr>
        <w:tab/>
        <w:t xml:space="preserve">       </w:t>
      </w:r>
      <w:r w:rsidRPr="00A03CB3">
        <w:rPr>
          <w:rFonts w:asciiTheme="majorHAnsi" w:hAnsiTheme="majorHAnsi"/>
          <w:b/>
          <w:sz w:val="22"/>
          <w:szCs w:val="22"/>
        </w:rPr>
        <w:t>CAP</w:t>
      </w:r>
    </w:p>
    <w:p w14:paraId="08BC5EF3" w14:textId="77777777" w:rsidR="0064187D" w:rsidRPr="002050FA" w:rsidRDefault="0064187D">
      <w:pPr>
        <w:rPr>
          <w:rFonts w:asciiTheme="majorHAnsi" w:hAnsiTheme="majorHAnsi"/>
          <w:b/>
          <w:sz w:val="12"/>
          <w:szCs w:val="12"/>
        </w:rPr>
      </w:pPr>
    </w:p>
    <w:p w14:paraId="3D934687" w14:textId="77777777" w:rsidR="0064187D" w:rsidRPr="00A03CB3" w:rsidRDefault="0064187D">
      <w:pPr>
        <w:rPr>
          <w:rFonts w:asciiTheme="majorHAnsi" w:hAnsiTheme="majorHAnsi"/>
          <w:b/>
          <w:sz w:val="22"/>
          <w:szCs w:val="22"/>
        </w:rPr>
      </w:pPr>
      <w:r w:rsidRPr="00A03CB3">
        <w:rPr>
          <w:rFonts w:asciiTheme="majorHAnsi" w:hAnsiTheme="majorHAnsi"/>
          <w:b/>
          <w:sz w:val="22"/>
          <w:szCs w:val="22"/>
        </w:rPr>
        <w:t>Codice Fiscale</w:t>
      </w:r>
    </w:p>
    <w:p w14:paraId="0C7D69B7" w14:textId="77777777" w:rsidR="00DA1A7B" w:rsidRPr="002050FA" w:rsidRDefault="00DA1A7B">
      <w:pPr>
        <w:rPr>
          <w:rFonts w:asciiTheme="majorHAnsi" w:hAnsiTheme="majorHAnsi"/>
          <w:b/>
          <w:sz w:val="12"/>
          <w:szCs w:val="12"/>
        </w:rPr>
      </w:pPr>
    </w:p>
    <w:p w14:paraId="29A68A5D" w14:textId="4E62B799" w:rsidR="008D326F" w:rsidRPr="00A03CB3" w:rsidRDefault="008D326F" w:rsidP="00BF6AC5">
      <w:pPr>
        <w:pBdr>
          <w:top w:val="single" w:sz="4" w:space="1" w:color="auto"/>
        </w:pBdr>
        <w:rPr>
          <w:rFonts w:asciiTheme="majorHAnsi" w:hAnsiTheme="majorHAnsi"/>
          <w:b/>
          <w:color w:val="E36C0A" w:themeColor="accent6" w:themeShade="BF"/>
          <w:sz w:val="22"/>
          <w:szCs w:val="22"/>
        </w:rPr>
      </w:pPr>
      <w:r w:rsidRPr="00A03CB3">
        <w:rPr>
          <w:rFonts w:asciiTheme="majorHAnsi" w:hAnsiTheme="majorHAnsi"/>
          <w:b/>
          <w:color w:val="E36C0A" w:themeColor="accent6" w:themeShade="BF"/>
          <w:sz w:val="22"/>
          <w:szCs w:val="22"/>
        </w:rPr>
        <w:t>Per com</w:t>
      </w:r>
      <w:r w:rsidR="005B2F93" w:rsidRPr="00A03CB3">
        <w:rPr>
          <w:rFonts w:asciiTheme="majorHAnsi" w:hAnsiTheme="majorHAnsi"/>
          <w:b/>
          <w:color w:val="E36C0A" w:themeColor="accent6" w:themeShade="BF"/>
          <w:sz w:val="22"/>
          <w:szCs w:val="22"/>
        </w:rPr>
        <w:t xml:space="preserve">unicazioni </w:t>
      </w:r>
      <w:proofErr w:type="gramStart"/>
      <w:r w:rsidR="005B2F93" w:rsidRPr="00A03CB3">
        <w:rPr>
          <w:rFonts w:asciiTheme="majorHAnsi" w:hAnsiTheme="majorHAnsi"/>
          <w:b/>
          <w:color w:val="E36C0A" w:themeColor="accent6" w:themeShade="BF"/>
          <w:sz w:val="22"/>
          <w:szCs w:val="22"/>
        </w:rPr>
        <w:t>relative al</w:t>
      </w:r>
      <w:proofErr w:type="gramEnd"/>
      <w:r w:rsidR="005B2F93" w:rsidRPr="00A03CB3">
        <w:rPr>
          <w:rFonts w:asciiTheme="majorHAnsi" w:hAnsiTheme="majorHAnsi"/>
          <w:b/>
          <w:color w:val="E36C0A" w:themeColor="accent6" w:themeShade="BF"/>
          <w:sz w:val="22"/>
          <w:szCs w:val="22"/>
        </w:rPr>
        <w:t xml:space="preserve"> convegno</w:t>
      </w:r>
    </w:p>
    <w:p w14:paraId="7516EDDE" w14:textId="77777777" w:rsidR="008D326F" w:rsidRPr="005B2F93" w:rsidRDefault="008D326F">
      <w:pPr>
        <w:rPr>
          <w:rFonts w:asciiTheme="majorHAnsi" w:hAnsiTheme="majorHAnsi"/>
          <w:b/>
          <w:sz w:val="10"/>
          <w:szCs w:val="10"/>
        </w:rPr>
      </w:pPr>
    </w:p>
    <w:p w14:paraId="0BB066EC" w14:textId="593353BF" w:rsidR="008D326F" w:rsidRPr="00A03CB3" w:rsidRDefault="000E1176">
      <w:pPr>
        <w:rPr>
          <w:rFonts w:asciiTheme="majorHAnsi" w:hAnsiTheme="majorHAnsi"/>
          <w:b/>
          <w:sz w:val="22"/>
          <w:szCs w:val="22"/>
        </w:rPr>
      </w:pPr>
      <w:proofErr w:type="gramStart"/>
      <w:r w:rsidRPr="00A03CB3">
        <w:rPr>
          <w:rFonts w:asciiTheme="majorHAnsi" w:hAnsiTheme="majorHAnsi"/>
          <w:b/>
          <w:sz w:val="22"/>
          <w:szCs w:val="22"/>
        </w:rPr>
        <w:t>e-mail</w:t>
      </w:r>
      <w:proofErr w:type="gramEnd"/>
      <w:r w:rsidRPr="00A03CB3">
        <w:rPr>
          <w:rFonts w:asciiTheme="majorHAnsi" w:hAnsiTheme="majorHAnsi"/>
          <w:b/>
          <w:sz w:val="22"/>
          <w:szCs w:val="22"/>
        </w:rPr>
        <w:t xml:space="preserve"> </w:t>
      </w:r>
      <w:r w:rsidRPr="00A03CB3">
        <w:rPr>
          <w:rFonts w:asciiTheme="majorHAnsi" w:hAnsiTheme="majorHAnsi"/>
          <w:b/>
          <w:sz w:val="22"/>
          <w:szCs w:val="22"/>
        </w:rPr>
        <w:tab/>
      </w:r>
      <w:r w:rsidRPr="00A03CB3">
        <w:rPr>
          <w:rFonts w:asciiTheme="majorHAnsi" w:hAnsiTheme="majorHAnsi"/>
          <w:b/>
          <w:sz w:val="22"/>
          <w:szCs w:val="22"/>
        </w:rPr>
        <w:tab/>
      </w:r>
      <w:r w:rsidRPr="00A03CB3">
        <w:rPr>
          <w:rFonts w:asciiTheme="majorHAnsi" w:hAnsiTheme="majorHAnsi"/>
          <w:b/>
          <w:sz w:val="22"/>
          <w:szCs w:val="22"/>
        </w:rPr>
        <w:tab/>
      </w:r>
      <w:r w:rsidRPr="00A03CB3">
        <w:rPr>
          <w:rFonts w:asciiTheme="majorHAnsi" w:hAnsiTheme="majorHAnsi"/>
          <w:b/>
          <w:sz w:val="22"/>
          <w:szCs w:val="22"/>
        </w:rPr>
        <w:tab/>
      </w:r>
      <w:r w:rsidRPr="00A03CB3">
        <w:rPr>
          <w:rFonts w:asciiTheme="majorHAnsi" w:hAnsiTheme="majorHAnsi"/>
          <w:b/>
          <w:sz w:val="22"/>
          <w:szCs w:val="22"/>
        </w:rPr>
        <w:tab/>
      </w:r>
      <w:r w:rsidRPr="00A03CB3">
        <w:rPr>
          <w:rFonts w:asciiTheme="majorHAnsi" w:hAnsiTheme="majorHAnsi"/>
          <w:b/>
          <w:sz w:val="22"/>
          <w:szCs w:val="22"/>
        </w:rPr>
        <w:tab/>
      </w:r>
      <w:r w:rsidRPr="00A03CB3">
        <w:rPr>
          <w:rFonts w:asciiTheme="majorHAnsi" w:hAnsiTheme="majorHAnsi"/>
          <w:b/>
          <w:sz w:val="22"/>
          <w:szCs w:val="22"/>
        </w:rPr>
        <w:tab/>
      </w:r>
      <w:r w:rsidR="009C30AF" w:rsidRPr="00A03CB3">
        <w:rPr>
          <w:rFonts w:asciiTheme="majorHAnsi" w:hAnsiTheme="majorHAnsi"/>
          <w:b/>
          <w:sz w:val="22"/>
          <w:szCs w:val="22"/>
        </w:rPr>
        <w:tab/>
      </w:r>
      <w:proofErr w:type="spellStart"/>
      <w:r w:rsidR="008D326F" w:rsidRPr="00A03CB3">
        <w:rPr>
          <w:rFonts w:asciiTheme="majorHAnsi" w:hAnsiTheme="majorHAnsi"/>
          <w:b/>
          <w:sz w:val="22"/>
          <w:szCs w:val="22"/>
        </w:rPr>
        <w:t>Num</w:t>
      </w:r>
      <w:proofErr w:type="spellEnd"/>
      <w:r w:rsidR="008D326F" w:rsidRPr="00A03CB3">
        <w:rPr>
          <w:rFonts w:asciiTheme="majorHAnsi" w:hAnsiTheme="majorHAnsi"/>
          <w:b/>
          <w:sz w:val="22"/>
          <w:szCs w:val="22"/>
        </w:rPr>
        <w:t xml:space="preserve"> telefono</w:t>
      </w:r>
      <w:r w:rsidR="00BF6AC5" w:rsidRPr="00A03CB3">
        <w:rPr>
          <w:rFonts w:asciiTheme="majorHAnsi" w:hAnsiTheme="majorHAnsi"/>
          <w:b/>
          <w:sz w:val="22"/>
          <w:szCs w:val="22"/>
        </w:rPr>
        <w:tab/>
      </w:r>
      <w:r w:rsidR="00BF6AC5" w:rsidRPr="00A03CB3">
        <w:rPr>
          <w:rFonts w:asciiTheme="majorHAnsi" w:hAnsiTheme="majorHAnsi"/>
          <w:b/>
          <w:sz w:val="22"/>
          <w:szCs w:val="22"/>
        </w:rPr>
        <w:tab/>
      </w:r>
      <w:r w:rsidR="00BF6AC5" w:rsidRPr="00A03CB3">
        <w:rPr>
          <w:rFonts w:asciiTheme="majorHAnsi" w:hAnsiTheme="majorHAnsi"/>
          <w:b/>
          <w:sz w:val="22"/>
          <w:szCs w:val="22"/>
        </w:rPr>
        <w:tab/>
      </w:r>
      <w:r w:rsidR="00BF6AC5" w:rsidRPr="00A03CB3">
        <w:rPr>
          <w:rFonts w:asciiTheme="majorHAnsi" w:hAnsiTheme="majorHAnsi"/>
          <w:b/>
          <w:sz w:val="22"/>
          <w:szCs w:val="22"/>
        </w:rPr>
        <w:tab/>
      </w:r>
      <w:r w:rsidR="00BF6AC5" w:rsidRPr="00A03CB3">
        <w:rPr>
          <w:rFonts w:asciiTheme="majorHAnsi" w:hAnsiTheme="majorHAnsi"/>
          <w:b/>
          <w:sz w:val="22"/>
          <w:szCs w:val="22"/>
        </w:rPr>
        <w:tab/>
        <w:t xml:space="preserve">  </w:t>
      </w:r>
    </w:p>
    <w:p w14:paraId="424D3B37" w14:textId="77777777" w:rsidR="00DA1A7B" w:rsidRPr="002050FA" w:rsidRDefault="00DA1A7B">
      <w:pPr>
        <w:rPr>
          <w:rFonts w:asciiTheme="majorHAnsi" w:hAnsiTheme="majorHAnsi"/>
          <w:b/>
          <w:sz w:val="12"/>
          <w:szCs w:val="12"/>
        </w:rPr>
      </w:pPr>
    </w:p>
    <w:p w14:paraId="7185A4B8" w14:textId="7A3D8C0D" w:rsidR="00150D10" w:rsidRPr="00CB0DF9" w:rsidRDefault="00150D10" w:rsidP="00150D10">
      <w:pPr>
        <w:pBdr>
          <w:top w:val="single" w:sz="4" w:space="1" w:color="auto"/>
        </w:pBdr>
        <w:rPr>
          <w:rFonts w:asciiTheme="majorHAnsi" w:hAnsiTheme="majorHAnsi"/>
          <w:color w:val="404040" w:themeColor="text1" w:themeTint="BF"/>
          <w:sz w:val="22"/>
          <w:szCs w:val="22"/>
        </w:rPr>
      </w:pPr>
      <w:r w:rsidRPr="00A03CB3">
        <w:rPr>
          <w:rFonts w:asciiTheme="majorHAnsi" w:hAnsiTheme="majorHAnsi"/>
          <w:b/>
          <w:color w:val="E36C0A" w:themeColor="accent6" w:themeShade="BF"/>
          <w:sz w:val="22"/>
          <w:szCs w:val="22"/>
        </w:rPr>
        <w:t>Liste prenotazioni</w:t>
      </w:r>
      <w:r w:rsidR="00CB0DF9">
        <w:rPr>
          <w:rFonts w:asciiTheme="majorHAnsi" w:hAnsiTheme="majorHAnsi"/>
          <w:b/>
          <w:color w:val="E36C0A" w:themeColor="accent6" w:themeShade="BF"/>
          <w:sz w:val="22"/>
          <w:szCs w:val="22"/>
        </w:rPr>
        <w:t xml:space="preserve"> </w:t>
      </w:r>
      <w:r w:rsidR="00CB0DF9" w:rsidRPr="00CB0DF9">
        <w:rPr>
          <w:rFonts w:asciiTheme="majorHAnsi" w:hAnsiTheme="majorHAnsi"/>
          <w:color w:val="404040" w:themeColor="text1" w:themeTint="BF"/>
          <w:sz w:val="22"/>
          <w:szCs w:val="22"/>
        </w:rPr>
        <w:t xml:space="preserve">(cancellare SÌ o NO, </w:t>
      </w:r>
      <w:proofErr w:type="gramStart"/>
      <w:r w:rsidR="00CB0DF9" w:rsidRPr="00CB0DF9">
        <w:rPr>
          <w:rFonts w:asciiTheme="majorHAnsi" w:hAnsiTheme="majorHAnsi"/>
          <w:color w:val="404040" w:themeColor="text1" w:themeTint="BF"/>
          <w:sz w:val="22"/>
          <w:szCs w:val="22"/>
        </w:rPr>
        <w:t>a seconda dell’</w:t>
      </w:r>
      <w:proofErr w:type="gramEnd"/>
      <w:r w:rsidR="00CB0DF9" w:rsidRPr="00CB0DF9">
        <w:rPr>
          <w:rFonts w:asciiTheme="majorHAnsi" w:hAnsiTheme="majorHAnsi"/>
          <w:color w:val="404040" w:themeColor="text1" w:themeTint="BF"/>
          <w:sz w:val="22"/>
          <w:szCs w:val="22"/>
        </w:rPr>
        <w:t>opzione scelta)</w:t>
      </w:r>
    </w:p>
    <w:p w14:paraId="0F20B090" w14:textId="77777777" w:rsidR="00150D10" w:rsidRPr="005B2F93" w:rsidRDefault="00150D10" w:rsidP="00150D10">
      <w:pPr>
        <w:pBdr>
          <w:top w:val="single" w:sz="4" w:space="1" w:color="auto"/>
        </w:pBdr>
        <w:rPr>
          <w:rFonts w:asciiTheme="majorHAnsi" w:hAnsiTheme="majorHAnsi"/>
          <w:b/>
          <w:sz w:val="10"/>
          <w:szCs w:val="10"/>
        </w:rPr>
      </w:pPr>
    </w:p>
    <w:p w14:paraId="1B7C4A7E" w14:textId="130D4E4C" w:rsidR="00075EBA" w:rsidRDefault="00FF3E61" w:rsidP="00150D10">
      <w:pPr>
        <w:pBdr>
          <w:top w:val="single" w:sz="4" w:space="1" w:color="auto"/>
        </w:pBdr>
        <w:rPr>
          <w:rFonts w:asciiTheme="majorHAnsi" w:hAnsiTheme="majorHAnsi"/>
          <w:b/>
          <w:sz w:val="22"/>
          <w:szCs w:val="22"/>
        </w:rPr>
      </w:pPr>
      <w:r w:rsidRPr="00FF3E61">
        <w:rPr>
          <w:rFonts w:asciiTheme="majorHAnsi" w:hAnsiTheme="majorHAnsi"/>
          <w:b/>
          <w:color w:val="FF0000"/>
          <w:sz w:val="22"/>
          <w:szCs w:val="22"/>
        </w:rPr>
        <w:t>SÌ / NO</w:t>
      </w:r>
      <w:proofErr w:type="gramStart"/>
      <w:r w:rsidR="003C72F0">
        <w:rPr>
          <w:rFonts w:asciiTheme="majorHAnsi" w:hAnsiTheme="majorHAnsi"/>
          <w:b/>
          <w:sz w:val="22"/>
          <w:szCs w:val="22"/>
        </w:rPr>
        <w:t xml:space="preserve">  </w:t>
      </w:r>
      <w:proofErr w:type="gramEnd"/>
      <w:r w:rsidR="003C72F0">
        <w:rPr>
          <w:rFonts w:asciiTheme="majorHAnsi" w:hAnsiTheme="majorHAnsi"/>
          <w:b/>
          <w:sz w:val="22"/>
          <w:szCs w:val="22"/>
        </w:rPr>
        <w:t>Lunedì 26 novembre</w:t>
      </w:r>
      <w:r w:rsidR="00E37FEE">
        <w:rPr>
          <w:rFonts w:asciiTheme="majorHAnsi" w:hAnsiTheme="majorHAnsi"/>
          <w:b/>
          <w:sz w:val="22"/>
          <w:szCs w:val="22"/>
        </w:rPr>
        <w:t xml:space="preserve"> (19.00)</w:t>
      </w:r>
      <w:r w:rsidR="003C72F0">
        <w:rPr>
          <w:rFonts w:asciiTheme="majorHAnsi" w:hAnsiTheme="majorHAnsi"/>
          <w:b/>
          <w:sz w:val="22"/>
          <w:szCs w:val="22"/>
        </w:rPr>
        <w:t xml:space="preserve"> –</w:t>
      </w:r>
      <w:r w:rsidR="000E5E20">
        <w:rPr>
          <w:rFonts w:asciiTheme="majorHAnsi" w:hAnsiTheme="majorHAnsi"/>
          <w:b/>
          <w:sz w:val="22"/>
          <w:szCs w:val="22"/>
        </w:rPr>
        <w:t xml:space="preserve"> Aperitivo-</w:t>
      </w:r>
      <w:r w:rsidR="003C72F0">
        <w:rPr>
          <w:rFonts w:asciiTheme="majorHAnsi" w:hAnsiTheme="majorHAnsi"/>
          <w:b/>
          <w:sz w:val="22"/>
          <w:szCs w:val="22"/>
        </w:rPr>
        <w:t xml:space="preserve">cena </w:t>
      </w:r>
      <w:r w:rsidR="00E37FEE">
        <w:rPr>
          <w:rFonts w:asciiTheme="majorHAnsi" w:hAnsiTheme="majorHAnsi"/>
          <w:b/>
          <w:sz w:val="22"/>
          <w:szCs w:val="22"/>
        </w:rPr>
        <w:t>di apertura del Festival con conferenza di</w:t>
      </w:r>
      <w:r w:rsidR="003C72F0">
        <w:rPr>
          <w:rFonts w:asciiTheme="majorHAnsi" w:hAnsiTheme="majorHAnsi"/>
          <w:b/>
          <w:sz w:val="22"/>
          <w:szCs w:val="22"/>
        </w:rPr>
        <w:t xml:space="preserve"> G. Paolo Quattrini</w:t>
      </w:r>
      <w:r w:rsidR="00075EBA">
        <w:rPr>
          <w:rFonts w:asciiTheme="majorHAnsi" w:hAnsiTheme="majorHAnsi"/>
          <w:b/>
          <w:sz w:val="22"/>
          <w:szCs w:val="22"/>
        </w:rPr>
        <w:t xml:space="preserve"> e</w:t>
      </w:r>
    </w:p>
    <w:p w14:paraId="61223622" w14:textId="77777777" w:rsidR="001E00E9" w:rsidRDefault="00075EBA" w:rsidP="003C72F0">
      <w:pPr>
        <w:pBdr>
          <w:top w:val="single" w:sz="4" w:space="1" w:color="auto"/>
        </w:pBd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     </w:t>
      </w:r>
      <w:proofErr w:type="gramStart"/>
      <w:r>
        <w:rPr>
          <w:rFonts w:asciiTheme="majorHAnsi" w:hAnsiTheme="majorHAnsi"/>
          <w:b/>
          <w:sz w:val="22"/>
          <w:szCs w:val="22"/>
        </w:rPr>
        <w:t>concerto</w:t>
      </w:r>
      <w:proofErr w:type="gramEnd"/>
      <w:r>
        <w:rPr>
          <w:rFonts w:asciiTheme="majorHAnsi" w:hAnsiTheme="majorHAnsi"/>
          <w:b/>
          <w:sz w:val="22"/>
          <w:szCs w:val="22"/>
        </w:rPr>
        <w:t xml:space="preserve"> di </w:t>
      </w:r>
      <w:r w:rsidR="00E37FEE">
        <w:rPr>
          <w:rFonts w:asciiTheme="majorHAnsi" w:hAnsiTheme="majorHAnsi"/>
          <w:b/>
          <w:sz w:val="22"/>
          <w:szCs w:val="22"/>
        </w:rPr>
        <w:t xml:space="preserve">“La </w:t>
      </w:r>
      <w:proofErr w:type="spellStart"/>
      <w:r w:rsidR="00E37FEE">
        <w:rPr>
          <w:rFonts w:asciiTheme="majorHAnsi" w:hAnsiTheme="majorHAnsi"/>
          <w:b/>
          <w:sz w:val="22"/>
          <w:szCs w:val="22"/>
        </w:rPr>
        <w:t>Metralli</w:t>
      </w:r>
      <w:proofErr w:type="spellEnd"/>
      <w:r w:rsidR="00E37FEE">
        <w:rPr>
          <w:rFonts w:asciiTheme="majorHAnsi" w:hAnsiTheme="majorHAnsi"/>
          <w:b/>
          <w:sz w:val="22"/>
          <w:szCs w:val="22"/>
        </w:rPr>
        <w:t>”</w:t>
      </w:r>
      <w:r w:rsidR="001E00E9">
        <w:rPr>
          <w:rFonts w:asciiTheme="majorHAnsi" w:hAnsiTheme="majorHAnsi"/>
          <w:b/>
          <w:sz w:val="22"/>
          <w:szCs w:val="22"/>
        </w:rPr>
        <w:t xml:space="preserve"> </w:t>
      </w:r>
    </w:p>
    <w:p w14:paraId="3A4FE62E" w14:textId="6ECE84F7" w:rsidR="003C72F0" w:rsidRPr="000E5E20" w:rsidRDefault="001E00E9" w:rsidP="003C72F0">
      <w:pPr>
        <w:pBdr>
          <w:top w:val="single" w:sz="4" w:space="1" w:color="auto"/>
        </w:pBd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   </w:t>
      </w:r>
      <w:r w:rsidR="000E5E20">
        <w:rPr>
          <w:rFonts w:asciiTheme="majorHAnsi" w:hAnsiTheme="majorHAnsi"/>
          <w:b/>
          <w:sz w:val="22"/>
          <w:szCs w:val="22"/>
        </w:rPr>
        <w:t xml:space="preserve"> </w:t>
      </w:r>
      <w:r w:rsidR="003C72F0" w:rsidRPr="000E5E20">
        <w:rPr>
          <w:rFonts w:asciiTheme="majorHAnsi" w:hAnsiTheme="majorHAnsi"/>
          <w:b/>
          <w:color w:val="808080" w:themeColor="background1" w:themeShade="80"/>
        </w:rPr>
        <w:t xml:space="preserve">Costo </w:t>
      </w:r>
      <w:r w:rsidR="00E37FEE" w:rsidRPr="0069757F">
        <w:rPr>
          <w:rFonts w:asciiTheme="majorHAnsi" w:hAnsiTheme="majorHAnsi"/>
          <w:b/>
          <w:color w:val="404040" w:themeColor="text1" w:themeTint="BF"/>
        </w:rPr>
        <w:t>12</w:t>
      </w:r>
      <w:r w:rsidR="003C72F0" w:rsidRPr="0069757F">
        <w:rPr>
          <w:rFonts w:asciiTheme="majorHAnsi" w:hAnsiTheme="majorHAnsi"/>
          <w:b/>
          <w:color w:val="404040" w:themeColor="text1" w:themeTint="BF"/>
        </w:rPr>
        <w:t>€</w:t>
      </w:r>
      <w:r w:rsidR="003C72F0" w:rsidRPr="000E5E20">
        <w:rPr>
          <w:rFonts w:asciiTheme="majorHAnsi" w:hAnsiTheme="majorHAnsi"/>
          <w:b/>
          <w:color w:val="808080" w:themeColor="background1" w:themeShade="80"/>
        </w:rPr>
        <w:t xml:space="preserve"> (da pagare la sera stessa)</w:t>
      </w:r>
      <w:r w:rsidR="00E37FEE" w:rsidRPr="000E5E20">
        <w:rPr>
          <w:rFonts w:asciiTheme="majorHAnsi" w:hAnsiTheme="majorHAnsi"/>
          <w:b/>
          <w:color w:val="808080" w:themeColor="background1" w:themeShade="80"/>
        </w:rPr>
        <w:t xml:space="preserve"> - </w:t>
      </w:r>
      <w:r w:rsidR="003C72F0" w:rsidRPr="000E5E20">
        <w:rPr>
          <w:rFonts w:asciiTheme="majorHAnsi" w:hAnsiTheme="majorHAnsi"/>
          <w:b/>
          <w:color w:val="808080" w:themeColor="background1" w:themeShade="80"/>
        </w:rPr>
        <w:t xml:space="preserve">Posti limitati - La prenotazione garantisce la partecipazione alla </w:t>
      </w:r>
      <w:proofErr w:type="gramStart"/>
      <w:r w:rsidR="003C72F0" w:rsidRPr="000E5E20">
        <w:rPr>
          <w:rFonts w:asciiTheme="majorHAnsi" w:hAnsiTheme="majorHAnsi"/>
          <w:b/>
          <w:color w:val="808080" w:themeColor="background1" w:themeShade="80"/>
        </w:rPr>
        <w:t>serata</w:t>
      </w:r>
      <w:proofErr w:type="gramEnd"/>
    </w:p>
    <w:p w14:paraId="75BB3830" w14:textId="77777777" w:rsidR="003C72F0" w:rsidRPr="007822FD" w:rsidRDefault="003C72F0" w:rsidP="00150D10">
      <w:pPr>
        <w:pBdr>
          <w:top w:val="single" w:sz="4" w:space="1" w:color="auto"/>
        </w:pBdr>
        <w:rPr>
          <w:rFonts w:asciiTheme="majorHAnsi" w:hAnsiTheme="majorHAnsi"/>
          <w:b/>
          <w:sz w:val="4"/>
          <w:szCs w:val="4"/>
        </w:rPr>
      </w:pPr>
    </w:p>
    <w:p w14:paraId="6BD4A5C2" w14:textId="59A5604C" w:rsidR="003C72F0" w:rsidRDefault="00FF3E61" w:rsidP="00150D10">
      <w:pPr>
        <w:pBdr>
          <w:top w:val="single" w:sz="4" w:space="1" w:color="auto"/>
        </w:pBdr>
        <w:rPr>
          <w:rFonts w:asciiTheme="majorHAnsi" w:hAnsiTheme="majorHAnsi"/>
          <w:b/>
          <w:i/>
          <w:sz w:val="22"/>
          <w:szCs w:val="22"/>
        </w:rPr>
      </w:pPr>
      <w:r w:rsidRPr="00FF3E61">
        <w:rPr>
          <w:rFonts w:asciiTheme="majorHAnsi" w:hAnsiTheme="majorHAnsi"/>
          <w:b/>
          <w:color w:val="FF0000"/>
          <w:sz w:val="22"/>
          <w:szCs w:val="22"/>
        </w:rPr>
        <w:t>SÌ / NO</w:t>
      </w:r>
      <w:proofErr w:type="gramStart"/>
      <w:r w:rsidR="003C72F0">
        <w:rPr>
          <w:rFonts w:asciiTheme="majorHAnsi" w:hAnsiTheme="majorHAnsi"/>
          <w:b/>
          <w:sz w:val="22"/>
          <w:szCs w:val="22"/>
        </w:rPr>
        <w:t xml:space="preserve">  </w:t>
      </w:r>
      <w:proofErr w:type="gramEnd"/>
      <w:r w:rsidR="003C72F0">
        <w:rPr>
          <w:rFonts w:asciiTheme="majorHAnsi" w:hAnsiTheme="majorHAnsi"/>
          <w:b/>
          <w:sz w:val="22"/>
          <w:szCs w:val="22"/>
        </w:rPr>
        <w:t>Mercoledì 28 novembre</w:t>
      </w:r>
      <w:r w:rsidR="00E37FEE">
        <w:rPr>
          <w:rFonts w:asciiTheme="majorHAnsi" w:hAnsiTheme="majorHAnsi"/>
          <w:b/>
          <w:sz w:val="22"/>
          <w:szCs w:val="22"/>
        </w:rPr>
        <w:t xml:space="preserve"> (19.30)</w:t>
      </w:r>
      <w:r w:rsidR="003C72F0">
        <w:rPr>
          <w:rFonts w:asciiTheme="majorHAnsi" w:hAnsiTheme="majorHAnsi"/>
          <w:b/>
          <w:sz w:val="22"/>
          <w:szCs w:val="22"/>
        </w:rPr>
        <w:t xml:space="preserve"> – Aperitivo cena e </w:t>
      </w:r>
      <w:r w:rsidR="00E37FEE">
        <w:rPr>
          <w:rFonts w:asciiTheme="majorHAnsi" w:hAnsiTheme="majorHAnsi"/>
          <w:b/>
          <w:sz w:val="22"/>
          <w:szCs w:val="22"/>
        </w:rPr>
        <w:t>conferenza</w:t>
      </w:r>
      <w:r w:rsidR="003C72F0">
        <w:rPr>
          <w:rFonts w:asciiTheme="majorHAnsi" w:hAnsiTheme="majorHAnsi"/>
          <w:b/>
          <w:sz w:val="22"/>
          <w:szCs w:val="22"/>
        </w:rPr>
        <w:t xml:space="preserve"> con Maura </w:t>
      </w:r>
      <w:proofErr w:type="spellStart"/>
      <w:r w:rsidR="003C72F0">
        <w:rPr>
          <w:rFonts w:asciiTheme="majorHAnsi" w:hAnsiTheme="majorHAnsi"/>
          <w:b/>
          <w:sz w:val="22"/>
          <w:szCs w:val="22"/>
        </w:rPr>
        <w:t>Gancitano</w:t>
      </w:r>
      <w:proofErr w:type="spellEnd"/>
    </w:p>
    <w:p w14:paraId="4325BEBE" w14:textId="4FD39EC1" w:rsidR="003C72F0" w:rsidRPr="000E5E20" w:rsidRDefault="00E37FEE" w:rsidP="003C72F0">
      <w:pPr>
        <w:pBdr>
          <w:top w:val="single" w:sz="4" w:space="1" w:color="auto"/>
        </w:pBdr>
        <w:rPr>
          <w:rFonts w:asciiTheme="majorHAnsi" w:hAnsiTheme="majorHAnsi"/>
          <w:b/>
          <w:color w:val="808080" w:themeColor="background1" w:themeShade="80"/>
        </w:rPr>
      </w:pPr>
      <w:r w:rsidRPr="000E5E20">
        <w:rPr>
          <w:rFonts w:asciiTheme="majorHAnsi" w:hAnsiTheme="majorHAnsi"/>
          <w:b/>
          <w:i/>
        </w:rPr>
        <w:t xml:space="preserve">      </w:t>
      </w:r>
      <w:r w:rsidR="003C72F0" w:rsidRPr="000E5E20">
        <w:rPr>
          <w:rFonts w:asciiTheme="majorHAnsi" w:hAnsiTheme="majorHAnsi"/>
          <w:b/>
          <w:color w:val="808080" w:themeColor="background1" w:themeShade="80"/>
        </w:rPr>
        <w:t xml:space="preserve">Costo </w:t>
      </w:r>
      <w:r w:rsidR="003C72F0" w:rsidRPr="0069757F">
        <w:rPr>
          <w:rFonts w:asciiTheme="majorHAnsi" w:hAnsiTheme="majorHAnsi"/>
          <w:b/>
          <w:color w:val="404040" w:themeColor="text1" w:themeTint="BF"/>
        </w:rPr>
        <w:t>8€</w:t>
      </w:r>
      <w:r w:rsidR="003C72F0" w:rsidRPr="000E5E20">
        <w:rPr>
          <w:rFonts w:asciiTheme="majorHAnsi" w:hAnsiTheme="majorHAnsi"/>
          <w:b/>
          <w:color w:val="808080" w:themeColor="background1" w:themeShade="80"/>
        </w:rPr>
        <w:t xml:space="preserve"> (da pagare la sera stessa) </w:t>
      </w:r>
      <w:r w:rsidRPr="000E5E20">
        <w:rPr>
          <w:rFonts w:asciiTheme="majorHAnsi" w:hAnsiTheme="majorHAnsi"/>
          <w:b/>
          <w:color w:val="808080" w:themeColor="background1" w:themeShade="80"/>
        </w:rPr>
        <w:t>-</w:t>
      </w:r>
      <w:r w:rsidR="003C72F0" w:rsidRPr="000E5E20">
        <w:rPr>
          <w:rFonts w:asciiTheme="majorHAnsi" w:hAnsiTheme="majorHAnsi"/>
          <w:b/>
          <w:color w:val="808080" w:themeColor="background1" w:themeShade="80"/>
        </w:rPr>
        <w:t xml:space="preserve"> Posti limitati - La prenotazione garantisce la partecipazione alla </w:t>
      </w:r>
      <w:proofErr w:type="gramStart"/>
      <w:r w:rsidR="003C72F0" w:rsidRPr="000E5E20">
        <w:rPr>
          <w:rFonts w:asciiTheme="majorHAnsi" w:hAnsiTheme="majorHAnsi"/>
          <w:b/>
          <w:color w:val="808080" w:themeColor="background1" w:themeShade="80"/>
        </w:rPr>
        <w:t>serata</w:t>
      </w:r>
      <w:proofErr w:type="gramEnd"/>
    </w:p>
    <w:p w14:paraId="1BC55363" w14:textId="523ABB1E" w:rsidR="003C72F0" w:rsidRPr="007822FD" w:rsidRDefault="003C72F0" w:rsidP="00150D10">
      <w:pPr>
        <w:pBdr>
          <w:top w:val="single" w:sz="4" w:space="1" w:color="auto"/>
        </w:pBdr>
        <w:rPr>
          <w:rFonts w:asciiTheme="majorHAnsi" w:hAnsiTheme="majorHAnsi"/>
          <w:b/>
          <w:sz w:val="4"/>
          <w:szCs w:val="4"/>
        </w:rPr>
      </w:pPr>
    </w:p>
    <w:p w14:paraId="221A453B" w14:textId="2A0E0FC8" w:rsidR="003C72F0" w:rsidRDefault="00FF3E61" w:rsidP="003C72F0">
      <w:pPr>
        <w:pBdr>
          <w:top w:val="single" w:sz="4" w:space="1" w:color="auto"/>
        </w:pBdr>
        <w:rPr>
          <w:rFonts w:asciiTheme="majorHAnsi" w:hAnsiTheme="majorHAnsi"/>
          <w:b/>
          <w:sz w:val="22"/>
          <w:szCs w:val="22"/>
        </w:rPr>
      </w:pPr>
      <w:r w:rsidRPr="00FF3E61">
        <w:rPr>
          <w:rFonts w:asciiTheme="majorHAnsi" w:hAnsiTheme="majorHAnsi"/>
          <w:b/>
          <w:color w:val="FF0000"/>
          <w:sz w:val="22"/>
          <w:szCs w:val="22"/>
        </w:rPr>
        <w:t>SÌ / NO</w:t>
      </w:r>
      <w:proofErr w:type="gramStart"/>
      <w:r w:rsidR="003C72F0">
        <w:rPr>
          <w:rFonts w:asciiTheme="majorHAnsi" w:hAnsiTheme="majorHAnsi"/>
          <w:b/>
          <w:sz w:val="22"/>
          <w:szCs w:val="22"/>
        </w:rPr>
        <w:t xml:space="preserve">  </w:t>
      </w:r>
      <w:proofErr w:type="gramEnd"/>
      <w:r w:rsidR="003C72F0">
        <w:rPr>
          <w:rFonts w:asciiTheme="majorHAnsi" w:hAnsiTheme="majorHAnsi"/>
          <w:b/>
          <w:sz w:val="22"/>
          <w:szCs w:val="22"/>
        </w:rPr>
        <w:t xml:space="preserve">Venerdì 30 novembre </w:t>
      </w:r>
      <w:r w:rsidR="00E37FEE">
        <w:rPr>
          <w:rFonts w:asciiTheme="majorHAnsi" w:hAnsiTheme="majorHAnsi"/>
          <w:b/>
          <w:sz w:val="22"/>
          <w:szCs w:val="22"/>
        </w:rPr>
        <w:t>(10.00-19.00)</w:t>
      </w:r>
      <w:r w:rsidR="003C72F0">
        <w:rPr>
          <w:rFonts w:asciiTheme="majorHAnsi" w:hAnsiTheme="majorHAnsi"/>
          <w:b/>
          <w:sz w:val="22"/>
          <w:szCs w:val="22"/>
        </w:rPr>
        <w:t xml:space="preserve">– Workshop </w:t>
      </w:r>
      <w:r w:rsidR="003C72F0">
        <w:rPr>
          <w:rFonts w:asciiTheme="majorHAnsi" w:hAnsiTheme="majorHAnsi"/>
          <w:b/>
          <w:i/>
          <w:sz w:val="22"/>
          <w:szCs w:val="22"/>
        </w:rPr>
        <w:t xml:space="preserve">Il giardino dei sentieri che si biforcano - </w:t>
      </w:r>
      <w:r w:rsidR="00E37FEE">
        <w:rPr>
          <w:rFonts w:asciiTheme="majorHAnsi" w:hAnsiTheme="majorHAnsi"/>
          <w:b/>
          <w:sz w:val="22"/>
          <w:szCs w:val="22"/>
        </w:rPr>
        <w:t xml:space="preserve">Armando </w:t>
      </w:r>
      <w:proofErr w:type="spellStart"/>
      <w:r w:rsidR="00E37FEE">
        <w:rPr>
          <w:rFonts w:asciiTheme="majorHAnsi" w:hAnsiTheme="majorHAnsi"/>
          <w:b/>
          <w:sz w:val="22"/>
          <w:szCs w:val="22"/>
        </w:rPr>
        <w:t>Punzo</w:t>
      </w:r>
      <w:proofErr w:type="spellEnd"/>
    </w:p>
    <w:p w14:paraId="64DE9E3B" w14:textId="4B441F0F" w:rsidR="003C72F0" w:rsidRPr="000E5E20" w:rsidRDefault="003C72F0" w:rsidP="003C72F0">
      <w:pPr>
        <w:pBdr>
          <w:top w:val="single" w:sz="4" w:space="1" w:color="auto"/>
        </w:pBdr>
        <w:rPr>
          <w:rFonts w:asciiTheme="majorHAnsi" w:hAnsiTheme="majorHAnsi"/>
          <w:b/>
          <w:color w:val="808080" w:themeColor="background1" w:themeShade="80"/>
        </w:rPr>
      </w:pPr>
      <w:r w:rsidRPr="000E5E20">
        <w:rPr>
          <w:rFonts w:asciiTheme="majorHAnsi" w:hAnsiTheme="majorHAnsi"/>
          <w:b/>
          <w:color w:val="808080" w:themeColor="background1" w:themeShade="80"/>
        </w:rPr>
        <w:t xml:space="preserve">  </w:t>
      </w:r>
      <w:r w:rsidR="00BB5CE1" w:rsidRPr="000E5E20">
        <w:rPr>
          <w:rFonts w:asciiTheme="majorHAnsi" w:hAnsiTheme="majorHAnsi"/>
          <w:b/>
          <w:color w:val="808080" w:themeColor="background1" w:themeShade="80"/>
        </w:rPr>
        <w:t xml:space="preserve">    Costo </w:t>
      </w:r>
      <w:r w:rsidR="00BB5CE1" w:rsidRPr="0069757F">
        <w:rPr>
          <w:rFonts w:asciiTheme="majorHAnsi" w:hAnsiTheme="majorHAnsi"/>
          <w:b/>
          <w:color w:val="404040" w:themeColor="text1" w:themeTint="BF"/>
        </w:rPr>
        <w:t>50€</w:t>
      </w:r>
      <w:r w:rsidRPr="000E5E20">
        <w:rPr>
          <w:rFonts w:asciiTheme="majorHAnsi" w:hAnsiTheme="majorHAnsi"/>
          <w:b/>
          <w:color w:val="808080" w:themeColor="background1" w:themeShade="80"/>
        </w:rPr>
        <w:t xml:space="preserve"> </w:t>
      </w:r>
      <w:r w:rsidR="004A42DC" w:rsidRPr="000E5E20">
        <w:rPr>
          <w:rFonts w:asciiTheme="majorHAnsi" w:hAnsiTheme="majorHAnsi"/>
          <w:b/>
          <w:color w:val="808080" w:themeColor="background1" w:themeShade="80"/>
        </w:rPr>
        <w:t>(</w:t>
      </w:r>
      <w:r w:rsidR="004A42DC" w:rsidRPr="0069757F">
        <w:rPr>
          <w:rFonts w:asciiTheme="majorHAnsi" w:hAnsiTheme="majorHAnsi"/>
          <w:b/>
          <w:color w:val="404040" w:themeColor="text1" w:themeTint="BF"/>
        </w:rPr>
        <w:t>30€</w:t>
      </w:r>
      <w:r w:rsidR="004A42DC" w:rsidRPr="000E5E20">
        <w:rPr>
          <w:rFonts w:asciiTheme="majorHAnsi" w:hAnsiTheme="majorHAnsi"/>
          <w:b/>
          <w:color w:val="808080" w:themeColor="background1" w:themeShade="80"/>
        </w:rPr>
        <w:t xml:space="preserve"> </w:t>
      </w:r>
      <w:r w:rsidR="00E37FEE" w:rsidRPr="000E5E20">
        <w:rPr>
          <w:rFonts w:asciiTheme="majorHAnsi" w:hAnsiTheme="majorHAnsi"/>
          <w:b/>
          <w:color w:val="808080" w:themeColor="background1" w:themeShade="80"/>
        </w:rPr>
        <w:t xml:space="preserve">per iscritti anche </w:t>
      </w:r>
      <w:r w:rsidR="00BB5CE1" w:rsidRPr="000E5E20">
        <w:rPr>
          <w:rFonts w:asciiTheme="majorHAnsi" w:hAnsiTheme="majorHAnsi"/>
          <w:b/>
          <w:color w:val="808080" w:themeColor="background1" w:themeShade="80"/>
        </w:rPr>
        <w:t>al convegno 1-2 dicembre</w:t>
      </w:r>
      <w:r w:rsidRPr="000E5E20">
        <w:rPr>
          <w:rFonts w:asciiTheme="majorHAnsi" w:hAnsiTheme="majorHAnsi"/>
          <w:b/>
          <w:color w:val="808080" w:themeColor="background1" w:themeShade="80"/>
        </w:rPr>
        <w:t xml:space="preserve">) – da pagare con </w:t>
      </w:r>
      <w:proofErr w:type="gramStart"/>
      <w:r w:rsidRPr="000E5E20">
        <w:rPr>
          <w:rFonts w:asciiTheme="majorHAnsi" w:hAnsiTheme="majorHAnsi"/>
          <w:b/>
          <w:color w:val="808080" w:themeColor="background1" w:themeShade="80"/>
        </w:rPr>
        <w:t>bonifico</w:t>
      </w:r>
      <w:proofErr w:type="gramEnd"/>
    </w:p>
    <w:p w14:paraId="7202F670" w14:textId="6C731D0F" w:rsidR="003C72F0" w:rsidRPr="000E5E20" w:rsidRDefault="003C72F0" w:rsidP="003C72F0">
      <w:pPr>
        <w:pBdr>
          <w:top w:val="single" w:sz="4" w:space="1" w:color="auto"/>
        </w:pBdr>
        <w:rPr>
          <w:rFonts w:asciiTheme="majorHAnsi" w:hAnsiTheme="majorHAnsi"/>
          <w:b/>
          <w:color w:val="808080" w:themeColor="background1" w:themeShade="80"/>
        </w:rPr>
      </w:pPr>
      <w:r w:rsidRPr="000E5E20">
        <w:rPr>
          <w:rFonts w:asciiTheme="majorHAnsi" w:hAnsiTheme="majorHAnsi"/>
          <w:b/>
          <w:color w:val="808080" w:themeColor="background1" w:themeShade="80"/>
        </w:rPr>
        <w:t xml:space="preserve">      Posti limitati - La prenotazione g</w:t>
      </w:r>
      <w:r w:rsidR="00C31B9A" w:rsidRPr="000E5E20">
        <w:rPr>
          <w:rFonts w:asciiTheme="majorHAnsi" w:hAnsiTheme="majorHAnsi"/>
          <w:b/>
          <w:color w:val="808080" w:themeColor="background1" w:themeShade="80"/>
        </w:rPr>
        <w:t>arantisce la partecipazione al</w:t>
      </w:r>
      <w:r w:rsidRPr="000E5E20">
        <w:rPr>
          <w:rFonts w:asciiTheme="majorHAnsi" w:hAnsiTheme="majorHAnsi"/>
          <w:b/>
          <w:color w:val="808080" w:themeColor="background1" w:themeShade="80"/>
        </w:rPr>
        <w:t xml:space="preserve"> </w:t>
      </w:r>
      <w:proofErr w:type="gramStart"/>
      <w:r w:rsidR="00C31B9A" w:rsidRPr="000E5E20">
        <w:rPr>
          <w:rFonts w:asciiTheme="majorHAnsi" w:hAnsiTheme="majorHAnsi"/>
          <w:b/>
          <w:color w:val="808080" w:themeColor="background1" w:themeShade="80"/>
        </w:rPr>
        <w:t>workshop</w:t>
      </w:r>
      <w:proofErr w:type="gramEnd"/>
    </w:p>
    <w:p w14:paraId="0B7EFF71" w14:textId="77777777" w:rsidR="003C72F0" w:rsidRPr="007822FD" w:rsidRDefault="003C72F0" w:rsidP="00150D10">
      <w:pPr>
        <w:pBdr>
          <w:top w:val="single" w:sz="4" w:space="1" w:color="auto"/>
        </w:pBdr>
        <w:rPr>
          <w:rFonts w:asciiTheme="majorHAnsi" w:hAnsiTheme="majorHAnsi"/>
          <w:b/>
          <w:sz w:val="4"/>
          <w:szCs w:val="4"/>
        </w:rPr>
      </w:pPr>
    </w:p>
    <w:p w14:paraId="18CEF363" w14:textId="6B365379" w:rsidR="003C72F0" w:rsidRDefault="00FF3E61" w:rsidP="003C72F0">
      <w:pPr>
        <w:pBdr>
          <w:top w:val="single" w:sz="4" w:space="1" w:color="auto"/>
        </w:pBdr>
        <w:rPr>
          <w:rFonts w:asciiTheme="majorHAnsi" w:hAnsiTheme="majorHAnsi"/>
          <w:b/>
          <w:sz w:val="22"/>
          <w:szCs w:val="22"/>
        </w:rPr>
      </w:pPr>
      <w:r w:rsidRPr="00FF3E61">
        <w:rPr>
          <w:rFonts w:asciiTheme="majorHAnsi" w:hAnsiTheme="majorHAnsi"/>
          <w:b/>
          <w:color w:val="FF0000"/>
          <w:sz w:val="22"/>
          <w:szCs w:val="22"/>
        </w:rPr>
        <w:t>SÌ / NO</w:t>
      </w:r>
      <w:proofErr w:type="gramStart"/>
      <w:r w:rsidR="003C72F0">
        <w:rPr>
          <w:rFonts w:asciiTheme="majorHAnsi" w:hAnsiTheme="majorHAnsi"/>
          <w:b/>
          <w:sz w:val="22"/>
          <w:szCs w:val="22"/>
        </w:rPr>
        <w:t xml:space="preserve">  </w:t>
      </w:r>
      <w:proofErr w:type="gramEnd"/>
      <w:r w:rsidR="003C72F0">
        <w:rPr>
          <w:rFonts w:asciiTheme="majorHAnsi" w:hAnsiTheme="majorHAnsi"/>
          <w:b/>
          <w:sz w:val="22"/>
          <w:szCs w:val="22"/>
        </w:rPr>
        <w:t>Venerdì 30 novembre</w:t>
      </w:r>
      <w:r w:rsidR="00E37FEE">
        <w:rPr>
          <w:rFonts w:asciiTheme="majorHAnsi" w:hAnsiTheme="majorHAnsi"/>
          <w:b/>
          <w:sz w:val="22"/>
          <w:szCs w:val="22"/>
        </w:rPr>
        <w:t xml:space="preserve"> (19.30)</w:t>
      </w:r>
      <w:r w:rsidR="003C72F0">
        <w:rPr>
          <w:rFonts w:asciiTheme="majorHAnsi" w:hAnsiTheme="majorHAnsi"/>
          <w:b/>
          <w:sz w:val="22"/>
          <w:szCs w:val="22"/>
        </w:rPr>
        <w:t xml:space="preserve"> – Aperitivo cena e serata con Armando </w:t>
      </w:r>
      <w:proofErr w:type="spellStart"/>
      <w:r w:rsidR="003C72F0">
        <w:rPr>
          <w:rFonts w:asciiTheme="majorHAnsi" w:hAnsiTheme="majorHAnsi"/>
          <w:b/>
          <w:sz w:val="22"/>
          <w:szCs w:val="22"/>
        </w:rPr>
        <w:t>Punzo</w:t>
      </w:r>
      <w:proofErr w:type="spellEnd"/>
      <w:r w:rsidR="003C72F0">
        <w:rPr>
          <w:rFonts w:asciiTheme="majorHAnsi" w:hAnsiTheme="majorHAnsi"/>
          <w:b/>
          <w:sz w:val="22"/>
          <w:szCs w:val="22"/>
        </w:rPr>
        <w:t xml:space="preserve"> </w:t>
      </w:r>
      <w:r w:rsidR="000928A0">
        <w:rPr>
          <w:rFonts w:asciiTheme="majorHAnsi" w:hAnsiTheme="majorHAnsi"/>
          <w:b/>
          <w:i/>
          <w:sz w:val="22"/>
          <w:szCs w:val="22"/>
        </w:rPr>
        <w:t>Sguardi sulla F</w:t>
      </w:r>
      <w:r w:rsidR="003C72F0">
        <w:rPr>
          <w:rFonts w:asciiTheme="majorHAnsi" w:hAnsiTheme="majorHAnsi"/>
          <w:b/>
          <w:i/>
          <w:sz w:val="22"/>
          <w:szCs w:val="22"/>
        </w:rPr>
        <w:t>ortezza</w:t>
      </w:r>
    </w:p>
    <w:p w14:paraId="565BDED3" w14:textId="1E175EF0" w:rsidR="003C72F0" w:rsidRPr="000E5E20" w:rsidRDefault="000928A0" w:rsidP="003C72F0">
      <w:pPr>
        <w:pBdr>
          <w:top w:val="single" w:sz="4" w:space="1" w:color="auto"/>
        </w:pBdr>
        <w:rPr>
          <w:rFonts w:asciiTheme="majorHAnsi" w:hAnsiTheme="majorHAnsi"/>
          <w:b/>
          <w:color w:val="808080" w:themeColor="background1" w:themeShade="80"/>
        </w:rPr>
      </w:pPr>
      <w:r w:rsidRPr="000E5E20">
        <w:rPr>
          <w:rFonts w:asciiTheme="majorHAnsi" w:hAnsiTheme="majorHAnsi"/>
          <w:b/>
          <w:color w:val="808080" w:themeColor="background1" w:themeShade="80"/>
        </w:rPr>
        <w:t xml:space="preserve">      Costo </w:t>
      </w:r>
      <w:r w:rsidRPr="0069757F">
        <w:rPr>
          <w:rFonts w:asciiTheme="majorHAnsi" w:hAnsiTheme="majorHAnsi"/>
          <w:b/>
          <w:color w:val="404040" w:themeColor="text1" w:themeTint="BF"/>
        </w:rPr>
        <w:t>15€</w:t>
      </w:r>
      <w:r w:rsidRPr="000E5E20">
        <w:rPr>
          <w:rFonts w:asciiTheme="majorHAnsi" w:hAnsiTheme="majorHAnsi"/>
          <w:b/>
          <w:color w:val="808080" w:themeColor="background1" w:themeShade="80"/>
        </w:rPr>
        <w:t xml:space="preserve"> - </w:t>
      </w:r>
      <w:r w:rsidR="003C72F0" w:rsidRPr="000E5E20">
        <w:rPr>
          <w:rFonts w:asciiTheme="majorHAnsi" w:hAnsiTheme="majorHAnsi"/>
          <w:b/>
          <w:color w:val="808080" w:themeColor="background1" w:themeShade="80"/>
        </w:rPr>
        <w:t xml:space="preserve">da pagare la sera stessa presso la segreteria organizzativa del </w:t>
      </w:r>
      <w:proofErr w:type="gramStart"/>
      <w:r w:rsidR="003C72F0" w:rsidRPr="000E5E20">
        <w:rPr>
          <w:rFonts w:asciiTheme="majorHAnsi" w:hAnsiTheme="majorHAnsi"/>
          <w:b/>
          <w:color w:val="808080" w:themeColor="background1" w:themeShade="80"/>
        </w:rPr>
        <w:t>Fest</w:t>
      </w:r>
      <w:r w:rsidRPr="000E5E20">
        <w:rPr>
          <w:rFonts w:asciiTheme="majorHAnsi" w:hAnsiTheme="majorHAnsi"/>
          <w:b/>
          <w:color w:val="808080" w:themeColor="background1" w:themeShade="80"/>
        </w:rPr>
        <w:t>ival</w:t>
      </w:r>
      <w:proofErr w:type="gramEnd"/>
    </w:p>
    <w:p w14:paraId="1EBE8949" w14:textId="77777777" w:rsidR="003C72F0" w:rsidRPr="000E5E20" w:rsidRDefault="003C72F0" w:rsidP="003C72F0">
      <w:pPr>
        <w:pBdr>
          <w:top w:val="single" w:sz="4" w:space="1" w:color="auto"/>
        </w:pBdr>
        <w:rPr>
          <w:rFonts w:asciiTheme="majorHAnsi" w:hAnsiTheme="majorHAnsi"/>
          <w:b/>
          <w:color w:val="808080" w:themeColor="background1" w:themeShade="80"/>
        </w:rPr>
      </w:pPr>
      <w:r w:rsidRPr="000E5E20">
        <w:rPr>
          <w:rFonts w:asciiTheme="majorHAnsi" w:hAnsiTheme="majorHAnsi"/>
          <w:b/>
          <w:color w:val="808080" w:themeColor="background1" w:themeShade="80"/>
        </w:rPr>
        <w:t xml:space="preserve">      Posti limitati - La prenotazione garantisce la partecipazione alla </w:t>
      </w:r>
      <w:proofErr w:type="gramStart"/>
      <w:r w:rsidRPr="000E5E20">
        <w:rPr>
          <w:rFonts w:asciiTheme="majorHAnsi" w:hAnsiTheme="majorHAnsi"/>
          <w:b/>
          <w:color w:val="808080" w:themeColor="background1" w:themeShade="80"/>
        </w:rPr>
        <w:t>serata</w:t>
      </w:r>
      <w:proofErr w:type="gramEnd"/>
    </w:p>
    <w:p w14:paraId="750B0B52" w14:textId="77777777" w:rsidR="003C72F0" w:rsidRPr="007822FD" w:rsidRDefault="003C72F0" w:rsidP="00150D10">
      <w:pPr>
        <w:pBdr>
          <w:top w:val="single" w:sz="4" w:space="1" w:color="auto"/>
        </w:pBdr>
        <w:rPr>
          <w:rFonts w:asciiTheme="majorHAnsi" w:hAnsiTheme="majorHAnsi"/>
          <w:b/>
          <w:sz w:val="4"/>
          <w:szCs w:val="4"/>
        </w:rPr>
      </w:pPr>
    </w:p>
    <w:p w14:paraId="3174031F" w14:textId="45B0B171" w:rsidR="003C72F0" w:rsidRDefault="00FF3E61" w:rsidP="003C72F0">
      <w:pPr>
        <w:pBdr>
          <w:top w:val="single" w:sz="4" w:space="1" w:color="auto"/>
        </w:pBdr>
        <w:rPr>
          <w:rFonts w:asciiTheme="majorHAnsi" w:hAnsiTheme="majorHAnsi"/>
          <w:b/>
          <w:sz w:val="22"/>
          <w:szCs w:val="22"/>
        </w:rPr>
      </w:pPr>
      <w:r w:rsidRPr="00FF3E61">
        <w:rPr>
          <w:rFonts w:asciiTheme="majorHAnsi" w:hAnsiTheme="majorHAnsi"/>
          <w:b/>
          <w:color w:val="FF0000"/>
          <w:sz w:val="22"/>
          <w:szCs w:val="22"/>
        </w:rPr>
        <w:t>SÌ / NO</w:t>
      </w:r>
      <w:proofErr w:type="gramStart"/>
      <w:r w:rsidR="003C72F0">
        <w:rPr>
          <w:rFonts w:asciiTheme="majorHAnsi" w:hAnsiTheme="majorHAnsi"/>
          <w:b/>
          <w:sz w:val="22"/>
          <w:szCs w:val="22"/>
        </w:rPr>
        <w:t xml:space="preserve">  </w:t>
      </w:r>
      <w:proofErr w:type="gramEnd"/>
      <w:r w:rsidR="003C72F0">
        <w:rPr>
          <w:rFonts w:asciiTheme="majorHAnsi" w:hAnsiTheme="majorHAnsi"/>
          <w:b/>
          <w:sz w:val="22"/>
          <w:szCs w:val="22"/>
        </w:rPr>
        <w:t>Sabato 1 e Domenica 2 dicembre – III Convegno di Arti e Gestalt</w:t>
      </w:r>
    </w:p>
    <w:p w14:paraId="25586F8F" w14:textId="77B88470" w:rsidR="00E37FEE" w:rsidRPr="000E5E20" w:rsidRDefault="003C72F0" w:rsidP="00E37FEE">
      <w:pPr>
        <w:pBdr>
          <w:top w:val="single" w:sz="4" w:space="1" w:color="auto"/>
        </w:pBdr>
        <w:rPr>
          <w:rFonts w:asciiTheme="majorHAnsi" w:hAnsiTheme="majorHAnsi"/>
          <w:b/>
          <w:color w:val="808080" w:themeColor="background1" w:themeShade="80"/>
        </w:rPr>
      </w:pPr>
      <w:r w:rsidRPr="000E5E20">
        <w:rPr>
          <w:rFonts w:asciiTheme="majorHAnsi" w:hAnsiTheme="majorHAnsi"/>
          <w:b/>
          <w:color w:val="808080" w:themeColor="background1" w:themeShade="80"/>
        </w:rPr>
        <w:t xml:space="preserve">      </w:t>
      </w:r>
      <w:r w:rsidR="00E37FEE" w:rsidRPr="000E5E20">
        <w:rPr>
          <w:rFonts w:asciiTheme="majorHAnsi" w:hAnsiTheme="majorHAnsi"/>
          <w:b/>
          <w:color w:val="808080" w:themeColor="background1" w:themeShade="80"/>
        </w:rPr>
        <w:t xml:space="preserve">Costo </w:t>
      </w:r>
      <w:r w:rsidR="00E37FEE" w:rsidRPr="0069757F">
        <w:rPr>
          <w:rFonts w:asciiTheme="majorHAnsi" w:hAnsiTheme="majorHAnsi"/>
          <w:b/>
          <w:color w:val="404040" w:themeColor="text1" w:themeTint="BF"/>
        </w:rPr>
        <w:t>110€</w:t>
      </w:r>
      <w:r w:rsidR="00C04427">
        <w:rPr>
          <w:rFonts w:asciiTheme="majorHAnsi" w:hAnsiTheme="majorHAnsi"/>
          <w:b/>
          <w:color w:val="808080" w:themeColor="background1" w:themeShade="80"/>
        </w:rPr>
        <w:t xml:space="preserve"> (iscrizione il 15</w:t>
      </w:r>
      <w:r w:rsidR="00E37FEE" w:rsidRPr="000E5E20">
        <w:rPr>
          <w:rFonts w:asciiTheme="majorHAnsi" w:hAnsiTheme="majorHAnsi"/>
          <w:b/>
          <w:color w:val="808080" w:themeColor="background1" w:themeShade="80"/>
        </w:rPr>
        <w:t xml:space="preserve"> novembre), costo </w:t>
      </w:r>
      <w:r w:rsidR="00E37FEE" w:rsidRPr="00386DC8">
        <w:rPr>
          <w:rFonts w:asciiTheme="majorHAnsi" w:hAnsiTheme="majorHAnsi"/>
          <w:b/>
          <w:color w:val="404040" w:themeColor="text1" w:themeTint="BF"/>
        </w:rPr>
        <w:t>140€</w:t>
      </w:r>
      <w:r w:rsidR="00C04427">
        <w:rPr>
          <w:rFonts w:asciiTheme="majorHAnsi" w:hAnsiTheme="majorHAnsi"/>
          <w:b/>
          <w:color w:val="808080" w:themeColor="background1" w:themeShade="80"/>
        </w:rPr>
        <w:t xml:space="preserve"> (iscrizione dopo il 15</w:t>
      </w:r>
      <w:bookmarkStart w:id="0" w:name="_GoBack"/>
      <w:bookmarkEnd w:id="0"/>
      <w:r w:rsidR="00E37FEE" w:rsidRPr="000E5E20">
        <w:rPr>
          <w:rFonts w:asciiTheme="majorHAnsi" w:hAnsiTheme="majorHAnsi"/>
          <w:b/>
          <w:color w:val="808080" w:themeColor="background1" w:themeShade="80"/>
        </w:rPr>
        <w:t xml:space="preserve"> novembre) – da pagare con </w:t>
      </w:r>
      <w:proofErr w:type="gramStart"/>
      <w:r w:rsidR="00E37FEE" w:rsidRPr="000E5E20">
        <w:rPr>
          <w:rFonts w:asciiTheme="majorHAnsi" w:hAnsiTheme="majorHAnsi"/>
          <w:b/>
          <w:color w:val="808080" w:themeColor="background1" w:themeShade="80"/>
        </w:rPr>
        <w:t>bonifico</w:t>
      </w:r>
      <w:proofErr w:type="gramEnd"/>
    </w:p>
    <w:p w14:paraId="66A59407" w14:textId="45EE5391" w:rsidR="00D14BBC" w:rsidRPr="000E5E20" w:rsidRDefault="00E37FEE" w:rsidP="003C72F0">
      <w:pPr>
        <w:pBdr>
          <w:top w:val="single" w:sz="4" w:space="1" w:color="auto"/>
        </w:pBdr>
        <w:rPr>
          <w:rFonts w:asciiTheme="majorHAnsi" w:hAnsiTheme="majorHAnsi"/>
          <w:b/>
          <w:color w:val="808080" w:themeColor="background1" w:themeShade="80"/>
        </w:rPr>
      </w:pPr>
      <w:r w:rsidRPr="000E5E20">
        <w:rPr>
          <w:rFonts w:asciiTheme="majorHAnsi" w:hAnsiTheme="majorHAnsi"/>
          <w:b/>
          <w:color w:val="808080" w:themeColor="background1" w:themeShade="80"/>
        </w:rPr>
        <w:t xml:space="preserve">      </w:t>
      </w:r>
      <w:r w:rsidR="00BB5CE1" w:rsidRPr="000E5E20">
        <w:rPr>
          <w:rFonts w:asciiTheme="majorHAnsi" w:hAnsiTheme="majorHAnsi"/>
          <w:b/>
          <w:color w:val="808080" w:themeColor="background1" w:themeShade="80"/>
        </w:rPr>
        <w:t xml:space="preserve">Allievi/Ex-allievi IGF, Iscritti </w:t>
      </w:r>
      <w:proofErr w:type="spellStart"/>
      <w:r w:rsidR="00BB5CE1" w:rsidRPr="000E5E20">
        <w:rPr>
          <w:rFonts w:asciiTheme="majorHAnsi" w:hAnsiTheme="majorHAnsi"/>
          <w:b/>
          <w:color w:val="808080" w:themeColor="background1" w:themeShade="80"/>
        </w:rPr>
        <w:t>AICo</w:t>
      </w:r>
      <w:proofErr w:type="spellEnd"/>
      <w:r w:rsidR="00BB5CE1" w:rsidRPr="000E5E20">
        <w:rPr>
          <w:rFonts w:asciiTheme="majorHAnsi" w:hAnsiTheme="majorHAnsi"/>
          <w:b/>
          <w:color w:val="808080" w:themeColor="background1" w:themeShade="80"/>
        </w:rPr>
        <w:t>, Ex-allievi Azion</w:t>
      </w:r>
      <w:r w:rsidRPr="000E5E20">
        <w:rPr>
          <w:rFonts w:asciiTheme="majorHAnsi" w:hAnsiTheme="majorHAnsi"/>
          <w:b/>
          <w:color w:val="808080" w:themeColor="background1" w:themeShade="80"/>
        </w:rPr>
        <w:t xml:space="preserve">i e Contaminazioni: costo </w:t>
      </w:r>
      <w:r w:rsidRPr="00386DC8">
        <w:rPr>
          <w:rFonts w:asciiTheme="majorHAnsi" w:hAnsiTheme="majorHAnsi"/>
          <w:b/>
          <w:color w:val="404040" w:themeColor="text1" w:themeTint="BF"/>
        </w:rPr>
        <w:t>110€</w:t>
      </w:r>
      <w:r w:rsidRPr="000E5E20">
        <w:rPr>
          <w:rFonts w:asciiTheme="majorHAnsi" w:hAnsiTheme="majorHAnsi"/>
          <w:b/>
          <w:color w:val="808080" w:themeColor="background1" w:themeShade="80"/>
        </w:rPr>
        <w:t xml:space="preserve"> - da pagare con </w:t>
      </w:r>
      <w:proofErr w:type="gramStart"/>
      <w:r w:rsidRPr="000E5E20">
        <w:rPr>
          <w:rFonts w:asciiTheme="majorHAnsi" w:hAnsiTheme="majorHAnsi"/>
          <w:b/>
          <w:color w:val="808080" w:themeColor="background1" w:themeShade="80"/>
        </w:rPr>
        <w:t>bonifico</w:t>
      </w:r>
      <w:proofErr w:type="gramEnd"/>
    </w:p>
    <w:p w14:paraId="51C874CF" w14:textId="07AF4833" w:rsidR="00086B0E" w:rsidRDefault="00086B0E" w:rsidP="003C72F0">
      <w:pPr>
        <w:pBdr>
          <w:top w:val="single" w:sz="4" w:space="1" w:color="auto"/>
        </w:pBdr>
        <w:rPr>
          <w:rFonts w:asciiTheme="majorHAnsi" w:hAnsiTheme="majorHAnsi"/>
          <w:b/>
          <w:color w:val="808080" w:themeColor="background1" w:themeShade="80"/>
        </w:rPr>
      </w:pPr>
      <w:r w:rsidRPr="000E5E20">
        <w:rPr>
          <w:rFonts w:asciiTheme="majorHAnsi" w:hAnsiTheme="majorHAnsi"/>
          <w:b/>
          <w:color w:val="808080" w:themeColor="background1" w:themeShade="80"/>
        </w:rPr>
        <w:t xml:space="preserve">      Il costo di partecipazione comprende i pranzi del sabato e della domenica e le pause caffè delle due </w:t>
      </w:r>
      <w:proofErr w:type="gramStart"/>
      <w:r w:rsidRPr="000E5E20">
        <w:rPr>
          <w:rFonts w:asciiTheme="majorHAnsi" w:hAnsiTheme="majorHAnsi"/>
          <w:b/>
          <w:color w:val="808080" w:themeColor="background1" w:themeShade="80"/>
        </w:rPr>
        <w:t>giornate</w:t>
      </w:r>
      <w:proofErr w:type="gramEnd"/>
    </w:p>
    <w:p w14:paraId="000A01CC" w14:textId="0EA2BAC3" w:rsidR="00183B37" w:rsidRDefault="00183B37" w:rsidP="00183B37">
      <w:pPr>
        <w:pBdr>
          <w:top w:val="single" w:sz="4" w:space="1" w:color="auto"/>
        </w:pBdr>
        <w:rPr>
          <w:rFonts w:asciiTheme="majorHAnsi" w:hAnsiTheme="majorHAnsi"/>
          <w:b/>
          <w:sz w:val="22"/>
          <w:szCs w:val="22"/>
        </w:rPr>
      </w:pPr>
      <w:r w:rsidRPr="00FF3E61">
        <w:rPr>
          <w:rFonts w:asciiTheme="majorHAnsi" w:hAnsiTheme="majorHAnsi"/>
          <w:b/>
          <w:color w:val="FF0000"/>
          <w:sz w:val="22"/>
          <w:szCs w:val="22"/>
        </w:rPr>
        <w:t>SÌ / NO</w:t>
      </w:r>
      <w:r>
        <w:rPr>
          <w:rFonts w:asciiTheme="majorHAnsi" w:hAnsiTheme="majorHAnsi"/>
          <w:b/>
          <w:sz w:val="22"/>
          <w:szCs w:val="22"/>
        </w:rPr>
        <w:t xml:space="preserve">  Sabato 1 dicembre (19.30) – Aperitivo cena e serata con spettacolo teatrale e musicale</w:t>
      </w:r>
    </w:p>
    <w:p w14:paraId="1AF3ADC1" w14:textId="77777777" w:rsidR="00183B37" w:rsidRPr="000E5E20" w:rsidRDefault="00183B37" w:rsidP="00183B37">
      <w:pPr>
        <w:pBdr>
          <w:top w:val="single" w:sz="4" w:space="1" w:color="auto"/>
        </w:pBdr>
        <w:rPr>
          <w:rFonts w:asciiTheme="majorHAnsi" w:hAnsiTheme="majorHAnsi"/>
          <w:b/>
          <w:color w:val="808080" w:themeColor="background1" w:themeShade="80"/>
        </w:rPr>
      </w:pPr>
      <w:r w:rsidRPr="000E5E20">
        <w:rPr>
          <w:rFonts w:asciiTheme="majorHAnsi" w:hAnsiTheme="majorHAnsi"/>
          <w:b/>
          <w:color w:val="808080" w:themeColor="background1" w:themeShade="80"/>
        </w:rPr>
        <w:t xml:space="preserve">      Costo </w:t>
      </w:r>
      <w:r w:rsidRPr="0069757F">
        <w:rPr>
          <w:rFonts w:asciiTheme="majorHAnsi" w:hAnsiTheme="majorHAnsi"/>
          <w:b/>
          <w:color w:val="404040" w:themeColor="text1" w:themeTint="BF"/>
        </w:rPr>
        <w:t>15€</w:t>
      </w:r>
      <w:r w:rsidRPr="000E5E20">
        <w:rPr>
          <w:rFonts w:asciiTheme="majorHAnsi" w:hAnsiTheme="majorHAnsi"/>
          <w:b/>
          <w:color w:val="808080" w:themeColor="background1" w:themeShade="80"/>
        </w:rPr>
        <w:t xml:space="preserve"> - da pagare la sera stessa presso la segreteria organizzativa del </w:t>
      </w:r>
      <w:proofErr w:type="gramStart"/>
      <w:r w:rsidRPr="000E5E20">
        <w:rPr>
          <w:rFonts w:asciiTheme="majorHAnsi" w:hAnsiTheme="majorHAnsi"/>
          <w:b/>
          <w:color w:val="808080" w:themeColor="background1" w:themeShade="80"/>
        </w:rPr>
        <w:t>Festival</w:t>
      </w:r>
      <w:proofErr w:type="gramEnd"/>
    </w:p>
    <w:p w14:paraId="115D72E6" w14:textId="77777777" w:rsidR="00183B37" w:rsidRPr="000E5E20" w:rsidRDefault="00183B37" w:rsidP="00183B37">
      <w:pPr>
        <w:pBdr>
          <w:top w:val="single" w:sz="4" w:space="1" w:color="auto"/>
        </w:pBdr>
        <w:rPr>
          <w:rFonts w:asciiTheme="majorHAnsi" w:hAnsiTheme="majorHAnsi"/>
          <w:b/>
          <w:color w:val="808080" w:themeColor="background1" w:themeShade="80"/>
        </w:rPr>
      </w:pPr>
      <w:r w:rsidRPr="000E5E20">
        <w:rPr>
          <w:rFonts w:asciiTheme="majorHAnsi" w:hAnsiTheme="majorHAnsi"/>
          <w:b/>
          <w:color w:val="808080" w:themeColor="background1" w:themeShade="80"/>
        </w:rPr>
        <w:t xml:space="preserve">      Posti limitati - La prenotazione garantisce la partecipazione alla </w:t>
      </w:r>
      <w:proofErr w:type="gramStart"/>
      <w:r w:rsidRPr="000E5E20">
        <w:rPr>
          <w:rFonts w:asciiTheme="majorHAnsi" w:hAnsiTheme="majorHAnsi"/>
          <w:b/>
          <w:color w:val="808080" w:themeColor="background1" w:themeShade="80"/>
        </w:rPr>
        <w:t>serata</w:t>
      </w:r>
      <w:proofErr w:type="gramEnd"/>
    </w:p>
    <w:p w14:paraId="1C04FEC2" w14:textId="05D5382B" w:rsidR="00E37FEE" w:rsidRPr="000E5E20" w:rsidRDefault="00E37FEE" w:rsidP="00E37FEE">
      <w:pPr>
        <w:rPr>
          <w:rFonts w:ascii="Calibri" w:hAnsi="Calibri"/>
          <w:sz w:val="8"/>
          <w:szCs w:val="8"/>
        </w:rPr>
      </w:pPr>
    </w:p>
    <w:p w14:paraId="018BBD38" w14:textId="77777777" w:rsidR="005B2F93" w:rsidRPr="00A03CB3" w:rsidRDefault="005B2F93" w:rsidP="005B2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E36C0A" w:themeColor="accent6" w:themeShade="BF"/>
          <w:sz w:val="22"/>
          <w:szCs w:val="22"/>
        </w:rPr>
      </w:pPr>
      <w:r w:rsidRPr="00A03CB3">
        <w:rPr>
          <w:rFonts w:asciiTheme="majorHAnsi" w:hAnsiTheme="majorHAnsi"/>
          <w:b/>
          <w:color w:val="E36C0A" w:themeColor="accent6" w:themeShade="BF"/>
          <w:sz w:val="22"/>
          <w:szCs w:val="22"/>
        </w:rPr>
        <w:t>Estremi per il bonifico</w:t>
      </w:r>
    </w:p>
    <w:p w14:paraId="6A68B643" w14:textId="7197F8D3" w:rsidR="005B4653" w:rsidRDefault="005B4653" w:rsidP="005B2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2"/>
          <w:szCs w:val="22"/>
        </w:rPr>
      </w:pPr>
      <w:r w:rsidRPr="00A03CB3">
        <w:rPr>
          <w:rFonts w:asciiTheme="majorHAnsi" w:hAnsiTheme="majorHAnsi"/>
          <w:b/>
          <w:color w:val="7F7F7F" w:themeColor="text1" w:themeTint="80"/>
          <w:sz w:val="22"/>
          <w:szCs w:val="22"/>
        </w:rPr>
        <w:t>I</w:t>
      </w:r>
      <w:r>
        <w:rPr>
          <w:rFonts w:asciiTheme="majorHAnsi" w:hAnsiTheme="majorHAnsi"/>
          <w:b/>
          <w:color w:val="7F7F7F" w:themeColor="text1" w:themeTint="80"/>
          <w:sz w:val="22"/>
          <w:szCs w:val="22"/>
        </w:rPr>
        <w:t xml:space="preserve">ntestazione conto: </w:t>
      </w:r>
      <w:r w:rsidR="005B2F93" w:rsidRPr="00A03CB3">
        <w:rPr>
          <w:rFonts w:asciiTheme="majorHAnsi" w:hAnsiTheme="majorHAnsi"/>
          <w:b/>
          <w:sz w:val="22"/>
          <w:szCs w:val="22"/>
        </w:rPr>
        <w:t>Azioni e Contaminazioni</w:t>
      </w:r>
      <w:proofErr w:type="gramStart"/>
      <w:r w:rsidR="000E5E20">
        <w:rPr>
          <w:rFonts w:asciiTheme="majorHAnsi" w:hAnsiTheme="majorHAnsi"/>
          <w:b/>
          <w:sz w:val="22"/>
          <w:szCs w:val="22"/>
        </w:rPr>
        <w:t xml:space="preserve">   </w:t>
      </w:r>
      <w:r>
        <w:rPr>
          <w:rFonts w:asciiTheme="majorHAnsi" w:hAnsiTheme="majorHAnsi"/>
          <w:b/>
          <w:sz w:val="22"/>
          <w:szCs w:val="22"/>
        </w:rPr>
        <w:t xml:space="preserve">    </w:t>
      </w:r>
      <w:r w:rsidR="000E5E20">
        <w:rPr>
          <w:rFonts w:asciiTheme="majorHAnsi" w:hAnsiTheme="majorHAnsi"/>
          <w:b/>
          <w:sz w:val="22"/>
          <w:szCs w:val="22"/>
        </w:rPr>
        <w:t xml:space="preserve"> </w:t>
      </w:r>
      <w:r w:rsidR="000E5E20">
        <w:rPr>
          <w:rFonts w:asciiTheme="majorHAnsi" w:hAnsiTheme="majorHAnsi"/>
          <w:b/>
          <w:color w:val="7F7F7F" w:themeColor="text1" w:themeTint="80"/>
          <w:sz w:val="22"/>
          <w:szCs w:val="22"/>
        </w:rPr>
        <w:t xml:space="preserve"> </w:t>
      </w:r>
      <w:proofErr w:type="gramEnd"/>
      <w:r w:rsidR="005B2F93" w:rsidRPr="00A03CB3">
        <w:rPr>
          <w:rFonts w:asciiTheme="majorHAnsi" w:hAnsiTheme="majorHAnsi"/>
          <w:b/>
          <w:color w:val="7F7F7F" w:themeColor="text1" w:themeTint="80"/>
          <w:sz w:val="22"/>
          <w:szCs w:val="22"/>
        </w:rPr>
        <w:t>Banca:</w:t>
      </w:r>
      <w:r w:rsidR="005B2F93" w:rsidRPr="00A03CB3">
        <w:rPr>
          <w:rFonts w:asciiTheme="majorHAnsi" w:hAnsiTheme="majorHAnsi"/>
          <w:b/>
          <w:sz w:val="22"/>
          <w:szCs w:val="22"/>
        </w:rPr>
        <w:t xml:space="preserve"> UNICREDIT – Ag. Firenze dei Mille</w:t>
      </w:r>
      <w:r w:rsidR="007822FD">
        <w:rPr>
          <w:rFonts w:asciiTheme="majorHAnsi" w:hAnsiTheme="majorHAnsi"/>
          <w:b/>
          <w:sz w:val="22"/>
          <w:szCs w:val="22"/>
        </w:rPr>
        <w:t xml:space="preserve">  </w:t>
      </w:r>
    </w:p>
    <w:p w14:paraId="5879D526" w14:textId="4E2506F9" w:rsidR="005B2F93" w:rsidRPr="00A03CB3" w:rsidRDefault="005B2F93" w:rsidP="005B2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2"/>
          <w:szCs w:val="22"/>
        </w:rPr>
      </w:pPr>
      <w:r w:rsidRPr="00A03CB3">
        <w:rPr>
          <w:rFonts w:asciiTheme="majorHAnsi" w:hAnsiTheme="majorHAnsi"/>
          <w:b/>
          <w:color w:val="7F7F7F" w:themeColor="text1" w:themeTint="80"/>
          <w:sz w:val="22"/>
          <w:szCs w:val="22"/>
        </w:rPr>
        <w:t>IBAN:</w:t>
      </w:r>
      <w:r w:rsidRPr="00A03CB3">
        <w:rPr>
          <w:rFonts w:asciiTheme="majorHAnsi" w:hAnsiTheme="majorHAnsi"/>
          <w:b/>
          <w:sz w:val="22"/>
          <w:szCs w:val="22"/>
        </w:rPr>
        <w:t xml:space="preserve"> IT95P0200802852000103711543</w:t>
      </w:r>
    </w:p>
    <w:p w14:paraId="54F2E9CC" w14:textId="3FCEF446" w:rsidR="005B2F93" w:rsidRPr="00A03CB3" w:rsidRDefault="005B2F93" w:rsidP="005B2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851"/>
        <w:rPr>
          <w:rFonts w:asciiTheme="majorHAnsi" w:hAnsiTheme="majorHAnsi"/>
          <w:b/>
          <w:sz w:val="22"/>
          <w:szCs w:val="22"/>
        </w:rPr>
      </w:pPr>
      <w:proofErr w:type="gramStart"/>
      <w:r w:rsidRPr="00A03CB3">
        <w:rPr>
          <w:rFonts w:asciiTheme="majorHAnsi" w:hAnsiTheme="majorHAnsi"/>
          <w:b/>
          <w:color w:val="7F7F7F" w:themeColor="text1" w:themeTint="80"/>
          <w:sz w:val="22"/>
          <w:szCs w:val="22"/>
        </w:rPr>
        <w:t>Causale:</w:t>
      </w:r>
      <w:r w:rsidRPr="00A03CB3">
        <w:rPr>
          <w:rFonts w:asciiTheme="majorHAnsi" w:hAnsiTheme="majorHAnsi"/>
          <w:b/>
          <w:sz w:val="22"/>
          <w:szCs w:val="22"/>
        </w:rPr>
        <w:t xml:space="preserve"> NOME/COGNOME - </w:t>
      </w:r>
      <w:proofErr w:type="spellStart"/>
      <w:r w:rsidRPr="00A03CB3">
        <w:rPr>
          <w:rFonts w:asciiTheme="majorHAnsi" w:hAnsiTheme="majorHAnsi"/>
          <w:b/>
          <w:sz w:val="22"/>
          <w:szCs w:val="22"/>
        </w:rPr>
        <w:t>Iscri</w:t>
      </w:r>
      <w:r w:rsidR="00B851E5">
        <w:rPr>
          <w:rFonts w:asciiTheme="majorHAnsi" w:hAnsiTheme="majorHAnsi"/>
          <w:b/>
          <w:sz w:val="22"/>
          <w:szCs w:val="22"/>
        </w:rPr>
        <w:t>z</w:t>
      </w:r>
      <w:proofErr w:type="spellEnd"/>
      <w:r w:rsidR="00B851E5">
        <w:rPr>
          <w:rFonts w:asciiTheme="majorHAnsi" w:hAnsiTheme="majorHAnsi"/>
          <w:b/>
          <w:sz w:val="22"/>
          <w:szCs w:val="22"/>
        </w:rPr>
        <w:t xml:space="preserve">. convegno Arti della gioia </w:t>
      </w:r>
      <w:r w:rsidR="00B851E5" w:rsidRPr="001E00E9">
        <w:rPr>
          <w:rFonts w:asciiTheme="majorHAnsi" w:hAnsiTheme="majorHAnsi"/>
          <w:b/>
          <w:color w:val="808080" w:themeColor="background1" w:themeShade="80"/>
          <w:sz w:val="22"/>
          <w:szCs w:val="22"/>
        </w:rPr>
        <w:t xml:space="preserve">(oppure: </w:t>
      </w:r>
      <w:proofErr w:type="spellStart"/>
      <w:r w:rsidR="00B851E5" w:rsidRPr="001E00E9">
        <w:rPr>
          <w:rFonts w:asciiTheme="majorHAnsi" w:hAnsiTheme="majorHAnsi"/>
          <w:b/>
          <w:color w:val="808080" w:themeColor="background1" w:themeShade="80"/>
          <w:sz w:val="22"/>
          <w:szCs w:val="22"/>
        </w:rPr>
        <w:t>Iscriz</w:t>
      </w:r>
      <w:proofErr w:type="spellEnd"/>
      <w:r w:rsidR="00B851E5" w:rsidRPr="001E00E9">
        <w:rPr>
          <w:rFonts w:asciiTheme="majorHAnsi" w:hAnsiTheme="majorHAnsi"/>
          <w:b/>
          <w:color w:val="808080" w:themeColor="background1" w:themeShade="80"/>
          <w:sz w:val="22"/>
          <w:szCs w:val="22"/>
        </w:rPr>
        <w:t>.</w:t>
      </w:r>
      <w:proofErr w:type="gramEnd"/>
      <w:r w:rsidR="00B851E5" w:rsidRPr="001E00E9">
        <w:rPr>
          <w:rFonts w:asciiTheme="majorHAnsi" w:hAnsiTheme="majorHAnsi"/>
          <w:b/>
          <w:color w:val="808080" w:themeColor="background1" w:themeShade="80"/>
          <w:sz w:val="22"/>
          <w:szCs w:val="22"/>
        </w:rPr>
        <w:t xml:space="preserve"> Convengo</w:t>
      </w:r>
      <w:r w:rsidR="001E00E9" w:rsidRPr="001E00E9">
        <w:rPr>
          <w:rFonts w:asciiTheme="majorHAnsi" w:hAnsiTheme="majorHAnsi"/>
          <w:b/>
          <w:color w:val="808080" w:themeColor="background1" w:themeShade="80"/>
          <w:sz w:val="22"/>
          <w:szCs w:val="22"/>
        </w:rPr>
        <w:t xml:space="preserve"> Arti della gioia + W</w:t>
      </w:r>
      <w:r w:rsidR="00B851E5" w:rsidRPr="001E00E9">
        <w:rPr>
          <w:rFonts w:asciiTheme="majorHAnsi" w:hAnsiTheme="majorHAnsi"/>
          <w:b/>
          <w:color w:val="808080" w:themeColor="background1" w:themeShade="80"/>
          <w:sz w:val="22"/>
          <w:szCs w:val="22"/>
        </w:rPr>
        <w:t xml:space="preserve">orkshop </w:t>
      </w:r>
      <w:proofErr w:type="spellStart"/>
      <w:r w:rsidR="00B851E5" w:rsidRPr="001E00E9">
        <w:rPr>
          <w:rFonts w:asciiTheme="majorHAnsi" w:hAnsiTheme="majorHAnsi"/>
          <w:b/>
          <w:color w:val="808080" w:themeColor="background1" w:themeShade="80"/>
          <w:sz w:val="22"/>
          <w:szCs w:val="22"/>
        </w:rPr>
        <w:t>Punzo</w:t>
      </w:r>
      <w:proofErr w:type="spellEnd"/>
      <w:r w:rsidR="00B851E5" w:rsidRPr="001E00E9">
        <w:rPr>
          <w:rFonts w:asciiTheme="majorHAnsi" w:hAnsiTheme="majorHAnsi"/>
          <w:b/>
          <w:color w:val="808080" w:themeColor="background1" w:themeShade="80"/>
          <w:sz w:val="22"/>
          <w:szCs w:val="22"/>
        </w:rPr>
        <w:t xml:space="preserve"> –</w:t>
      </w:r>
      <w:r w:rsidR="001E00E9" w:rsidRPr="001E00E9">
        <w:rPr>
          <w:rFonts w:asciiTheme="majorHAnsi" w:hAnsiTheme="majorHAnsi"/>
          <w:b/>
          <w:color w:val="808080" w:themeColor="background1" w:themeShade="80"/>
          <w:sz w:val="22"/>
          <w:szCs w:val="22"/>
        </w:rPr>
        <w:t xml:space="preserve"> oppure: Iscrizione W</w:t>
      </w:r>
      <w:r w:rsidR="00B851E5" w:rsidRPr="001E00E9">
        <w:rPr>
          <w:rFonts w:asciiTheme="majorHAnsi" w:hAnsiTheme="majorHAnsi"/>
          <w:b/>
          <w:color w:val="808080" w:themeColor="background1" w:themeShade="80"/>
          <w:sz w:val="22"/>
          <w:szCs w:val="22"/>
        </w:rPr>
        <w:t xml:space="preserve">orkshop </w:t>
      </w:r>
      <w:proofErr w:type="spellStart"/>
      <w:r w:rsidR="00B851E5" w:rsidRPr="001E00E9">
        <w:rPr>
          <w:rFonts w:asciiTheme="majorHAnsi" w:hAnsiTheme="majorHAnsi"/>
          <w:b/>
          <w:color w:val="808080" w:themeColor="background1" w:themeShade="80"/>
          <w:sz w:val="22"/>
          <w:szCs w:val="22"/>
        </w:rPr>
        <w:t>Punzo</w:t>
      </w:r>
      <w:proofErr w:type="spellEnd"/>
      <w:proofErr w:type="gramStart"/>
      <w:r w:rsidR="00B851E5" w:rsidRPr="001E00E9">
        <w:rPr>
          <w:rFonts w:asciiTheme="majorHAnsi" w:hAnsiTheme="majorHAnsi"/>
          <w:b/>
          <w:color w:val="808080" w:themeColor="background1" w:themeShade="80"/>
          <w:sz w:val="22"/>
          <w:szCs w:val="22"/>
        </w:rPr>
        <w:t>)</w:t>
      </w:r>
      <w:proofErr w:type="gramEnd"/>
    </w:p>
    <w:p w14:paraId="430A69DB" w14:textId="77777777" w:rsidR="005B2F93" w:rsidRPr="005B4653" w:rsidRDefault="005B2F93">
      <w:pPr>
        <w:rPr>
          <w:rFonts w:asciiTheme="majorHAnsi" w:hAnsiTheme="majorHAnsi"/>
          <w:b/>
          <w:sz w:val="12"/>
          <w:szCs w:val="12"/>
        </w:rPr>
      </w:pPr>
    </w:p>
    <w:p w14:paraId="738FED5A" w14:textId="4AED7394" w:rsidR="001111B8" w:rsidRPr="00A03CB3" w:rsidRDefault="005B2F93" w:rsidP="005B2F93">
      <w:pPr>
        <w:pBdr>
          <w:top w:val="single" w:sz="4" w:space="1" w:color="auto"/>
        </w:pBdr>
        <w:rPr>
          <w:rFonts w:asciiTheme="majorHAnsi" w:hAnsiTheme="majorHAnsi"/>
          <w:b/>
          <w:color w:val="E36C0A" w:themeColor="accent6" w:themeShade="BF"/>
          <w:sz w:val="22"/>
          <w:szCs w:val="22"/>
        </w:rPr>
      </w:pPr>
      <w:r w:rsidRPr="00A03CB3">
        <w:rPr>
          <w:rFonts w:asciiTheme="majorHAnsi" w:hAnsiTheme="majorHAnsi"/>
          <w:b/>
          <w:color w:val="E36C0A" w:themeColor="accent6" w:themeShade="BF"/>
          <w:sz w:val="22"/>
          <w:szCs w:val="22"/>
        </w:rPr>
        <w:t>Pernottamento:</w:t>
      </w:r>
    </w:p>
    <w:p w14:paraId="7D82D864" w14:textId="77777777" w:rsidR="00BA752E" w:rsidRPr="005B4653" w:rsidRDefault="00BA752E" w:rsidP="00BA752E">
      <w:pPr>
        <w:pBdr>
          <w:top w:val="single" w:sz="4" w:space="1" w:color="auto"/>
        </w:pBdr>
        <w:rPr>
          <w:rFonts w:asciiTheme="majorHAnsi" w:hAnsiTheme="majorHAnsi"/>
          <w:b/>
          <w:sz w:val="4"/>
          <w:szCs w:val="4"/>
        </w:rPr>
      </w:pPr>
    </w:p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3652"/>
        <w:gridCol w:w="7088"/>
      </w:tblGrid>
      <w:tr w:rsidR="000E5E20" w:rsidRPr="001E00E9" w14:paraId="438FDB4B" w14:textId="77777777" w:rsidTr="009B455E">
        <w:tc>
          <w:tcPr>
            <w:tcW w:w="3652" w:type="dxa"/>
            <w:shd w:val="clear" w:color="auto" w:fill="E6E6E6"/>
          </w:tcPr>
          <w:p w14:paraId="280D09FC" w14:textId="77777777" w:rsidR="000E5E20" w:rsidRPr="001E00E9" w:rsidRDefault="000E5E20" w:rsidP="000E5E20">
            <w:pPr>
              <w:rPr>
                <w:rFonts w:asciiTheme="majorHAnsi" w:hAnsiTheme="majorHAnsi"/>
                <w:sz w:val="18"/>
                <w:szCs w:val="18"/>
              </w:rPr>
            </w:pPr>
            <w:r w:rsidRPr="001E00E9">
              <w:rPr>
                <w:rFonts w:asciiTheme="majorHAnsi" w:hAnsiTheme="majorHAnsi"/>
                <w:sz w:val="18"/>
                <w:szCs w:val="18"/>
              </w:rPr>
              <w:t xml:space="preserve">L’Ostello del </w:t>
            </w:r>
            <w:proofErr w:type="spellStart"/>
            <w:r w:rsidRPr="001E00E9">
              <w:rPr>
                <w:rFonts w:asciiTheme="majorHAnsi" w:hAnsiTheme="majorHAnsi"/>
                <w:sz w:val="18"/>
                <w:szCs w:val="18"/>
              </w:rPr>
              <w:t>Bigallo</w:t>
            </w:r>
            <w:proofErr w:type="spellEnd"/>
            <w:r w:rsidRPr="001E00E9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gramStart"/>
            <w:r w:rsidRPr="001E00E9">
              <w:rPr>
                <w:rFonts w:asciiTheme="majorHAnsi" w:hAnsiTheme="majorHAnsi"/>
                <w:sz w:val="18"/>
                <w:szCs w:val="18"/>
              </w:rPr>
              <w:t>dispone di</w:t>
            </w:r>
            <w:proofErr w:type="gramEnd"/>
            <w:r w:rsidRPr="001E00E9">
              <w:rPr>
                <w:rFonts w:asciiTheme="majorHAnsi" w:hAnsiTheme="majorHAnsi"/>
                <w:sz w:val="18"/>
                <w:szCs w:val="18"/>
              </w:rPr>
              <w:t xml:space="preserve"> 48 posti letto con diverse possibilità di sistemazione: camere, camerate e alcove. Le tariffe includono lenzuola e prima colazione a buffet. </w:t>
            </w:r>
          </w:p>
          <w:p w14:paraId="1744DBCC" w14:textId="77777777" w:rsidR="000E5E20" w:rsidRPr="001E00E9" w:rsidRDefault="000E5E20" w:rsidP="000E5E20">
            <w:pPr>
              <w:rPr>
                <w:rFonts w:asciiTheme="majorHAnsi" w:hAnsiTheme="majorHAnsi"/>
                <w:sz w:val="18"/>
                <w:szCs w:val="18"/>
              </w:rPr>
            </w:pPr>
            <w:r w:rsidRPr="001E00E9">
              <w:rPr>
                <w:rFonts w:asciiTheme="majorHAnsi" w:hAnsiTheme="majorHAnsi"/>
                <w:sz w:val="18"/>
                <w:szCs w:val="18"/>
              </w:rPr>
              <w:t xml:space="preserve">Le sistemazioni si esauriscono in fretta; a chi è interessato, si consiglia di </w:t>
            </w:r>
            <w:proofErr w:type="gramStart"/>
            <w:r w:rsidRPr="001E00E9">
              <w:rPr>
                <w:rFonts w:asciiTheme="majorHAnsi" w:hAnsiTheme="majorHAnsi"/>
                <w:b/>
                <w:sz w:val="18"/>
                <w:szCs w:val="18"/>
              </w:rPr>
              <w:t>contattare</w:t>
            </w:r>
            <w:proofErr w:type="gramEnd"/>
            <w:r w:rsidRPr="001E00E9">
              <w:rPr>
                <w:rFonts w:asciiTheme="majorHAnsi" w:hAnsiTheme="majorHAnsi"/>
                <w:b/>
                <w:sz w:val="18"/>
                <w:szCs w:val="18"/>
              </w:rPr>
              <w:t xml:space="preserve"> il prima possibile la struttura per fermare il posto </w:t>
            </w:r>
            <w:r w:rsidRPr="001E00E9"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letto</w:t>
            </w:r>
            <w:r w:rsidRPr="001E00E9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7088" w:type="dxa"/>
            <w:shd w:val="clear" w:color="auto" w:fill="E6E6E6"/>
          </w:tcPr>
          <w:p w14:paraId="47B0CD04" w14:textId="77777777" w:rsidR="000E5E20" w:rsidRPr="001E00E9" w:rsidRDefault="000E5E20" w:rsidP="000E5E20">
            <w:pPr>
              <w:rPr>
                <w:rFonts w:asciiTheme="majorHAnsi" w:hAnsiTheme="majorHAnsi"/>
                <w:sz w:val="18"/>
                <w:szCs w:val="18"/>
              </w:rPr>
            </w:pPr>
            <w:r w:rsidRPr="001E00E9">
              <w:rPr>
                <w:rFonts w:asciiTheme="majorHAnsi" w:hAnsiTheme="majorHAnsi"/>
                <w:sz w:val="18"/>
                <w:szCs w:val="18"/>
              </w:rPr>
              <w:lastRenderedPageBreak/>
              <w:t>Alcova uso singolo €29 (1 notte) - €56 (2 notti) - €84 (3 notti</w:t>
            </w:r>
            <w:proofErr w:type="gramStart"/>
            <w:r w:rsidRPr="001E00E9">
              <w:rPr>
                <w:rFonts w:asciiTheme="majorHAnsi" w:hAnsiTheme="majorHAnsi"/>
                <w:sz w:val="18"/>
                <w:szCs w:val="18"/>
              </w:rPr>
              <w:t>)</w:t>
            </w:r>
            <w:proofErr w:type="gramEnd"/>
          </w:p>
          <w:p w14:paraId="64B5FD39" w14:textId="77777777" w:rsidR="000E5E20" w:rsidRPr="001E00E9" w:rsidRDefault="000E5E20" w:rsidP="000E5E20">
            <w:pPr>
              <w:rPr>
                <w:rFonts w:asciiTheme="majorHAnsi" w:hAnsiTheme="majorHAnsi"/>
                <w:sz w:val="18"/>
                <w:szCs w:val="18"/>
              </w:rPr>
            </w:pPr>
            <w:r w:rsidRPr="001E00E9">
              <w:rPr>
                <w:rFonts w:asciiTheme="majorHAnsi" w:hAnsiTheme="majorHAnsi"/>
                <w:sz w:val="18"/>
                <w:szCs w:val="18"/>
              </w:rPr>
              <w:t>Posto letto Alcova/Dormitorio €24 (</w:t>
            </w:r>
            <w:proofErr w:type="gramStart"/>
            <w:r w:rsidRPr="001E00E9">
              <w:rPr>
                <w:rFonts w:asciiTheme="majorHAnsi" w:hAnsiTheme="majorHAnsi"/>
                <w:sz w:val="18"/>
                <w:szCs w:val="18"/>
              </w:rPr>
              <w:t>1n.</w:t>
            </w:r>
            <w:proofErr w:type="gramEnd"/>
            <w:r w:rsidRPr="001E00E9">
              <w:rPr>
                <w:rFonts w:asciiTheme="majorHAnsi" w:hAnsiTheme="majorHAnsi"/>
                <w:sz w:val="18"/>
                <w:szCs w:val="18"/>
              </w:rPr>
              <w:t>) - €42 (2n.) - €63 (3n.)</w:t>
            </w:r>
          </w:p>
          <w:p w14:paraId="34C06DB1" w14:textId="77777777" w:rsidR="000E5E20" w:rsidRPr="001E00E9" w:rsidRDefault="000E5E20" w:rsidP="000E5E20">
            <w:pPr>
              <w:rPr>
                <w:rFonts w:asciiTheme="majorHAnsi" w:hAnsiTheme="majorHAnsi"/>
                <w:sz w:val="18"/>
                <w:szCs w:val="18"/>
              </w:rPr>
            </w:pPr>
            <w:r w:rsidRPr="001E00E9">
              <w:rPr>
                <w:rFonts w:asciiTheme="majorHAnsi" w:hAnsiTheme="majorHAnsi"/>
                <w:sz w:val="18"/>
                <w:szCs w:val="18"/>
              </w:rPr>
              <w:t>Camera doppia €66/notte</w:t>
            </w:r>
            <w:proofErr w:type="gramStart"/>
            <w:r w:rsidRPr="001E00E9">
              <w:rPr>
                <w:rFonts w:asciiTheme="majorHAnsi" w:hAnsiTheme="majorHAnsi"/>
                <w:sz w:val="18"/>
                <w:szCs w:val="18"/>
              </w:rPr>
              <w:t xml:space="preserve">  </w:t>
            </w:r>
            <w:proofErr w:type="gramEnd"/>
            <w:r w:rsidRPr="001E00E9">
              <w:rPr>
                <w:rFonts w:asciiTheme="majorHAnsi" w:hAnsiTheme="majorHAnsi"/>
                <w:sz w:val="18"/>
                <w:szCs w:val="18"/>
              </w:rPr>
              <w:t>-  Camera tripla €78/notte</w:t>
            </w:r>
          </w:p>
          <w:p w14:paraId="553CEE0D" w14:textId="77777777" w:rsidR="000E5E20" w:rsidRPr="001E00E9" w:rsidRDefault="000E5E20" w:rsidP="000E5E20">
            <w:pPr>
              <w:rPr>
                <w:rFonts w:asciiTheme="majorHAnsi" w:hAnsiTheme="majorHAnsi"/>
                <w:sz w:val="18"/>
                <w:szCs w:val="18"/>
              </w:rPr>
            </w:pPr>
            <w:r w:rsidRPr="001E00E9">
              <w:rPr>
                <w:rFonts w:asciiTheme="majorHAnsi" w:hAnsiTheme="majorHAnsi"/>
                <w:sz w:val="18"/>
                <w:szCs w:val="18"/>
              </w:rPr>
              <w:t>Badessa (</w:t>
            </w:r>
            <w:proofErr w:type="gramStart"/>
            <w:r w:rsidRPr="001E00E9">
              <w:rPr>
                <w:rFonts w:asciiTheme="majorHAnsi" w:hAnsiTheme="majorHAnsi"/>
                <w:sz w:val="18"/>
                <w:szCs w:val="18"/>
              </w:rPr>
              <w:t>family</w:t>
            </w:r>
            <w:proofErr w:type="gramEnd"/>
            <w:r w:rsidRPr="001E00E9">
              <w:rPr>
                <w:rFonts w:asciiTheme="majorHAnsi" w:hAnsiTheme="majorHAnsi"/>
                <w:sz w:val="18"/>
                <w:szCs w:val="18"/>
              </w:rPr>
              <w:t xml:space="preserve"> room 3+2) €125/notte</w:t>
            </w:r>
          </w:p>
          <w:p w14:paraId="1D853EE5" w14:textId="77777777" w:rsidR="000E5E20" w:rsidRDefault="000E5E20" w:rsidP="000E5E20">
            <w:pPr>
              <w:rPr>
                <w:rFonts w:asciiTheme="majorHAnsi" w:hAnsiTheme="majorHAnsi"/>
                <w:sz w:val="18"/>
                <w:szCs w:val="18"/>
              </w:rPr>
            </w:pPr>
            <w:r w:rsidRPr="001E00E9">
              <w:rPr>
                <w:rFonts w:asciiTheme="majorHAnsi" w:hAnsiTheme="majorHAnsi"/>
                <w:sz w:val="18"/>
                <w:szCs w:val="18"/>
              </w:rPr>
              <w:t>Letto aggiuntivo €12/notte</w:t>
            </w:r>
          </w:p>
          <w:p w14:paraId="5EAB7FE6" w14:textId="696B6192" w:rsidR="004A1254" w:rsidRPr="001E00E9" w:rsidRDefault="004A1254" w:rsidP="000E5E2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Supplemento riscaldamento €5</w:t>
            </w:r>
            <w:r w:rsidR="009B455E">
              <w:rPr>
                <w:rFonts w:asciiTheme="majorHAnsi" w:hAnsiTheme="majorHAnsi"/>
                <w:sz w:val="18"/>
                <w:szCs w:val="18"/>
              </w:rPr>
              <w:t>/persona/soggiorno (indipendentemente dal numero di notti)</w:t>
            </w:r>
          </w:p>
          <w:p w14:paraId="601D345F" w14:textId="77777777" w:rsidR="000E5E20" w:rsidRDefault="000E5E20" w:rsidP="000E5E20">
            <w:pPr>
              <w:rPr>
                <w:rFonts w:asciiTheme="majorHAnsi" w:hAnsiTheme="majorHAnsi"/>
                <w:sz w:val="18"/>
                <w:szCs w:val="18"/>
              </w:rPr>
            </w:pPr>
            <w:r w:rsidRPr="001E00E9">
              <w:rPr>
                <w:rFonts w:asciiTheme="majorHAnsi" w:hAnsiTheme="majorHAnsi"/>
                <w:sz w:val="18"/>
                <w:szCs w:val="18"/>
              </w:rPr>
              <w:t>Set asciugamani per Alcova/Dormitorio €2</w:t>
            </w:r>
          </w:p>
          <w:p w14:paraId="1BCA8653" w14:textId="040CD9FC" w:rsidR="007C3305" w:rsidRPr="001E00E9" w:rsidRDefault="007C3305" w:rsidP="007C3305">
            <w:pPr>
              <w:rPr>
                <w:rFonts w:asciiTheme="majorHAnsi" w:hAnsiTheme="majorHAnsi"/>
                <w:sz w:val="18"/>
                <w:szCs w:val="18"/>
              </w:rPr>
            </w:pPr>
            <w:r w:rsidRPr="007822FD">
              <w:rPr>
                <w:rFonts w:ascii="Calibri" w:hAnsi="Calibri"/>
                <w:b/>
              </w:rPr>
              <w:lastRenderedPageBreak/>
              <w:t>Per info</w:t>
            </w:r>
            <w:r>
              <w:rPr>
                <w:rFonts w:ascii="Calibri" w:hAnsi="Calibri"/>
                <w:b/>
              </w:rPr>
              <w:t xml:space="preserve"> e prenotazioni</w:t>
            </w:r>
            <w:r w:rsidRPr="007822FD">
              <w:rPr>
                <w:rFonts w:ascii="Calibri" w:hAnsi="Calibri"/>
                <w:b/>
              </w:rPr>
              <w:t xml:space="preserve">:  </w:t>
            </w:r>
            <w:hyperlink r:id="rId9" w:history="1">
              <w:r w:rsidRPr="007822FD">
                <w:rPr>
                  <w:rStyle w:val="Hyperlink"/>
                  <w:rFonts w:asciiTheme="majorHAnsi" w:hAnsiTheme="majorHAnsi"/>
                  <w:b/>
                </w:rPr>
                <w:t>ostello@anticospedalebigallo.it</w:t>
              </w:r>
            </w:hyperlink>
          </w:p>
        </w:tc>
      </w:tr>
    </w:tbl>
    <w:p w14:paraId="49E02FFD" w14:textId="77777777" w:rsidR="003C7098" w:rsidRPr="005B4653" w:rsidRDefault="003C7098">
      <w:pPr>
        <w:rPr>
          <w:rFonts w:asciiTheme="majorHAnsi" w:hAnsiTheme="majorHAnsi"/>
          <w:b/>
          <w:sz w:val="4"/>
          <w:szCs w:val="4"/>
        </w:rPr>
      </w:pPr>
    </w:p>
    <w:p w14:paraId="6145E6BB" w14:textId="6458A068" w:rsidR="00B0463B" w:rsidRPr="00711DD0" w:rsidRDefault="00B0463B">
      <w:pPr>
        <w:rPr>
          <w:rFonts w:asciiTheme="majorHAnsi" w:hAnsiTheme="majorHAnsi"/>
          <w:b/>
          <w:sz w:val="18"/>
          <w:szCs w:val="18"/>
        </w:rPr>
      </w:pPr>
      <w:r w:rsidRPr="00711DD0">
        <w:rPr>
          <w:rFonts w:asciiTheme="majorHAnsi" w:hAnsiTheme="majorHAnsi"/>
          <w:b/>
          <w:sz w:val="18"/>
          <w:szCs w:val="18"/>
        </w:rPr>
        <w:t xml:space="preserve">Come arrivare all’Antico Spedale del </w:t>
      </w:r>
      <w:proofErr w:type="spellStart"/>
      <w:r w:rsidRPr="00711DD0">
        <w:rPr>
          <w:rFonts w:asciiTheme="majorHAnsi" w:hAnsiTheme="majorHAnsi"/>
          <w:b/>
          <w:sz w:val="18"/>
          <w:szCs w:val="18"/>
        </w:rPr>
        <w:t>Bigallo</w:t>
      </w:r>
      <w:proofErr w:type="spellEnd"/>
      <w:r w:rsidRPr="00711DD0">
        <w:rPr>
          <w:rFonts w:asciiTheme="majorHAnsi" w:hAnsiTheme="majorHAnsi"/>
          <w:b/>
          <w:sz w:val="18"/>
          <w:szCs w:val="18"/>
        </w:rPr>
        <w:t xml:space="preserve">: </w:t>
      </w:r>
      <w:hyperlink r:id="rId10" w:history="1">
        <w:r w:rsidRPr="00711DD0">
          <w:rPr>
            <w:rStyle w:val="Hyperlink"/>
            <w:rFonts w:asciiTheme="majorHAnsi" w:hAnsiTheme="majorHAnsi"/>
            <w:b/>
            <w:sz w:val="18"/>
            <w:szCs w:val="18"/>
          </w:rPr>
          <w:t>http://www.anticospedalebigallo.it/ostellobigallo/dove-siamo/</w:t>
        </w:r>
      </w:hyperlink>
    </w:p>
    <w:sectPr w:rsidR="00B0463B" w:rsidRPr="00711DD0" w:rsidSect="007C3305">
      <w:footerReference w:type="default" r:id="rId11"/>
      <w:pgSz w:w="11900" w:h="16840"/>
      <w:pgMar w:top="567" w:right="680" w:bottom="90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A4FDB" w14:textId="77777777" w:rsidR="004A1254" w:rsidRDefault="004A1254" w:rsidP="003B7B75">
      <w:r>
        <w:separator/>
      </w:r>
    </w:p>
  </w:endnote>
  <w:endnote w:type="continuationSeparator" w:id="0">
    <w:p w14:paraId="363DCD53" w14:textId="77777777" w:rsidR="004A1254" w:rsidRDefault="004A1254" w:rsidP="003B7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CA5FC" w14:textId="7BEC3BCA" w:rsidR="004A1254" w:rsidRPr="004E6085" w:rsidRDefault="004A1254">
    <w:pPr>
      <w:pStyle w:val="Footer"/>
      <w:rPr>
        <w:sz w:val="2"/>
        <w:szCs w:val="2"/>
      </w:rPr>
    </w:pPr>
  </w:p>
  <w:tbl>
    <w:tblPr>
      <w:tblStyle w:val="TableGrid"/>
      <w:tblW w:w="9889" w:type="dxa"/>
      <w:jc w:val="center"/>
      <w:tblBorders>
        <w:top w:val="single" w:sz="6" w:space="0" w:color="943634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6237"/>
    </w:tblGrid>
    <w:tr w:rsidR="004A1254" w14:paraId="33795CB7" w14:textId="77777777" w:rsidTr="00C330E2">
      <w:trPr>
        <w:jc w:val="center"/>
      </w:trPr>
      <w:tc>
        <w:tcPr>
          <w:tcW w:w="3652" w:type="dxa"/>
        </w:tcPr>
        <w:p w14:paraId="571D7DDB" w14:textId="3240FDB4" w:rsidR="004A1254" w:rsidRDefault="004A1254">
          <w:pPr>
            <w:pStyle w:val="Footer"/>
          </w:pPr>
          <w:r>
            <w:rPr>
              <w:noProof/>
              <w:lang w:val="en-US"/>
            </w:rPr>
            <w:drawing>
              <wp:inline distT="0" distB="0" distL="0" distR="0" wp14:anchorId="0251BB56" wp14:editId="0EA7709F">
                <wp:extent cx="1362527" cy="46780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zioni blu-arancione copi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527" cy="46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</w:tcPr>
        <w:p w14:paraId="5D9BF7A3" w14:textId="77777777" w:rsidR="004A1254" w:rsidRPr="007C3305" w:rsidRDefault="004A1254" w:rsidP="00C330E2">
          <w:pPr>
            <w:pStyle w:val="Footer"/>
            <w:spacing w:before="40"/>
            <w:rPr>
              <w:sz w:val="16"/>
              <w:szCs w:val="16"/>
            </w:rPr>
          </w:pPr>
          <w:r w:rsidRPr="007C3305">
            <w:rPr>
              <w:sz w:val="16"/>
              <w:szCs w:val="16"/>
            </w:rPr>
            <w:t xml:space="preserve">Azioni e </w:t>
          </w:r>
          <w:proofErr w:type="spellStart"/>
          <w:r w:rsidRPr="007C3305">
            <w:rPr>
              <w:sz w:val="16"/>
              <w:szCs w:val="16"/>
            </w:rPr>
            <w:t>ContaminAzioni</w:t>
          </w:r>
          <w:proofErr w:type="spellEnd"/>
        </w:p>
        <w:p w14:paraId="21FCF6B9" w14:textId="63AADA6C" w:rsidR="004A1254" w:rsidRPr="007C3305" w:rsidRDefault="004A1254" w:rsidP="00C330E2">
          <w:pPr>
            <w:pStyle w:val="Footer"/>
            <w:rPr>
              <w:sz w:val="16"/>
              <w:szCs w:val="16"/>
            </w:rPr>
          </w:pPr>
          <w:r w:rsidRPr="007C3305">
            <w:rPr>
              <w:sz w:val="16"/>
              <w:szCs w:val="16"/>
            </w:rPr>
            <w:t xml:space="preserve">Sede legale: Via del </w:t>
          </w:r>
          <w:proofErr w:type="spellStart"/>
          <w:r w:rsidRPr="007C3305">
            <w:rPr>
              <w:sz w:val="16"/>
              <w:szCs w:val="16"/>
            </w:rPr>
            <w:t>Gignoro</w:t>
          </w:r>
          <w:proofErr w:type="spellEnd"/>
          <w:r w:rsidRPr="007C3305">
            <w:rPr>
              <w:sz w:val="16"/>
              <w:szCs w:val="16"/>
            </w:rPr>
            <w:t>, 28 B – 50135 FIRENZE</w:t>
          </w:r>
        </w:p>
        <w:p w14:paraId="2172281B" w14:textId="1A3FE26D" w:rsidR="004A1254" w:rsidRPr="007C3305" w:rsidRDefault="004A1254" w:rsidP="00FB18FF">
          <w:pPr>
            <w:pStyle w:val="Footer"/>
            <w:rPr>
              <w:sz w:val="16"/>
              <w:szCs w:val="16"/>
            </w:rPr>
          </w:pPr>
          <w:r w:rsidRPr="007C3305">
            <w:rPr>
              <w:sz w:val="16"/>
              <w:szCs w:val="16"/>
            </w:rPr>
            <w:t xml:space="preserve">Sede attività: Fondo Arti e </w:t>
          </w:r>
          <w:proofErr w:type="gramStart"/>
          <w:r w:rsidRPr="007C3305">
            <w:rPr>
              <w:sz w:val="16"/>
              <w:szCs w:val="16"/>
            </w:rPr>
            <w:t>Gestalt</w:t>
          </w:r>
          <w:proofErr w:type="gramEnd"/>
          <w:r w:rsidR="007C3305">
            <w:rPr>
              <w:sz w:val="16"/>
              <w:szCs w:val="16"/>
            </w:rPr>
            <w:t xml:space="preserve"> - Via del </w:t>
          </w:r>
          <w:proofErr w:type="spellStart"/>
          <w:r w:rsidR="007C3305">
            <w:rPr>
              <w:sz w:val="16"/>
              <w:szCs w:val="16"/>
            </w:rPr>
            <w:t>Guarlone</w:t>
          </w:r>
          <w:proofErr w:type="spellEnd"/>
          <w:r w:rsidR="007C3305">
            <w:rPr>
              <w:sz w:val="16"/>
              <w:szCs w:val="16"/>
            </w:rPr>
            <w:t xml:space="preserve">, 67 </w:t>
          </w:r>
          <w:r w:rsidRPr="007C3305">
            <w:rPr>
              <w:sz w:val="16"/>
              <w:szCs w:val="16"/>
            </w:rPr>
            <w:t>A – 50135 FIRENZE</w:t>
          </w:r>
        </w:p>
      </w:tc>
    </w:tr>
  </w:tbl>
  <w:p w14:paraId="28956F23" w14:textId="7898720F" w:rsidR="004A1254" w:rsidRPr="003B7B75" w:rsidRDefault="004A1254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BA0095" w14:textId="77777777" w:rsidR="004A1254" w:rsidRDefault="004A1254" w:rsidP="003B7B75">
      <w:r>
        <w:separator/>
      </w:r>
    </w:p>
  </w:footnote>
  <w:footnote w:type="continuationSeparator" w:id="0">
    <w:p w14:paraId="1751E31B" w14:textId="77777777" w:rsidR="004A1254" w:rsidRDefault="004A1254" w:rsidP="003B7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FB"/>
    <w:rsid w:val="00004B57"/>
    <w:rsid w:val="00075EBA"/>
    <w:rsid w:val="00077323"/>
    <w:rsid w:val="00086B0E"/>
    <w:rsid w:val="000928A0"/>
    <w:rsid w:val="000C479E"/>
    <w:rsid w:val="000E1176"/>
    <w:rsid w:val="000E5E20"/>
    <w:rsid w:val="001111B8"/>
    <w:rsid w:val="00123B80"/>
    <w:rsid w:val="00134F0D"/>
    <w:rsid w:val="0013704E"/>
    <w:rsid w:val="00150D10"/>
    <w:rsid w:val="00183B37"/>
    <w:rsid w:val="001E00E9"/>
    <w:rsid w:val="002050FA"/>
    <w:rsid w:val="00205656"/>
    <w:rsid w:val="002272FB"/>
    <w:rsid w:val="00237BA7"/>
    <w:rsid w:val="002E1CBC"/>
    <w:rsid w:val="00386DC8"/>
    <w:rsid w:val="003B7B75"/>
    <w:rsid w:val="003C3275"/>
    <w:rsid w:val="003C7098"/>
    <w:rsid w:val="003C72F0"/>
    <w:rsid w:val="0045194B"/>
    <w:rsid w:val="00463769"/>
    <w:rsid w:val="004A1254"/>
    <w:rsid w:val="004A42DC"/>
    <w:rsid w:val="004E6085"/>
    <w:rsid w:val="00504AD2"/>
    <w:rsid w:val="005B2F93"/>
    <w:rsid w:val="005B4653"/>
    <w:rsid w:val="0060394B"/>
    <w:rsid w:val="00633997"/>
    <w:rsid w:val="0064187D"/>
    <w:rsid w:val="006471CE"/>
    <w:rsid w:val="0069757F"/>
    <w:rsid w:val="006A1E52"/>
    <w:rsid w:val="006D1739"/>
    <w:rsid w:val="00711DD0"/>
    <w:rsid w:val="007472FF"/>
    <w:rsid w:val="007822FD"/>
    <w:rsid w:val="007C3305"/>
    <w:rsid w:val="008118AB"/>
    <w:rsid w:val="00834669"/>
    <w:rsid w:val="008577CB"/>
    <w:rsid w:val="00867744"/>
    <w:rsid w:val="008D326F"/>
    <w:rsid w:val="008D68DF"/>
    <w:rsid w:val="009A4D20"/>
    <w:rsid w:val="009B455E"/>
    <w:rsid w:val="009C30AF"/>
    <w:rsid w:val="00A03CB3"/>
    <w:rsid w:val="00A2265D"/>
    <w:rsid w:val="00A34C4C"/>
    <w:rsid w:val="00A82BE4"/>
    <w:rsid w:val="00AF5701"/>
    <w:rsid w:val="00B0463B"/>
    <w:rsid w:val="00B0502F"/>
    <w:rsid w:val="00B65F59"/>
    <w:rsid w:val="00B851E5"/>
    <w:rsid w:val="00B920FF"/>
    <w:rsid w:val="00BA752E"/>
    <w:rsid w:val="00BB5CE1"/>
    <w:rsid w:val="00BF6AC5"/>
    <w:rsid w:val="00C04427"/>
    <w:rsid w:val="00C2047A"/>
    <w:rsid w:val="00C31B9A"/>
    <w:rsid w:val="00C330E2"/>
    <w:rsid w:val="00CB0DF9"/>
    <w:rsid w:val="00CC5591"/>
    <w:rsid w:val="00CD083C"/>
    <w:rsid w:val="00CD45F2"/>
    <w:rsid w:val="00CE479E"/>
    <w:rsid w:val="00D14BBC"/>
    <w:rsid w:val="00DA1A7B"/>
    <w:rsid w:val="00E15C4C"/>
    <w:rsid w:val="00E24E59"/>
    <w:rsid w:val="00E37FEE"/>
    <w:rsid w:val="00EA164D"/>
    <w:rsid w:val="00ED02B0"/>
    <w:rsid w:val="00F21682"/>
    <w:rsid w:val="00F72143"/>
    <w:rsid w:val="00FB18FF"/>
    <w:rsid w:val="00FB5468"/>
    <w:rsid w:val="00FC07AE"/>
    <w:rsid w:val="00FD22A5"/>
    <w:rsid w:val="00FF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507C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87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87D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6418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4187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7B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B75"/>
  </w:style>
  <w:style w:type="paragraph" w:styleId="Footer">
    <w:name w:val="footer"/>
    <w:basedOn w:val="Normal"/>
    <w:link w:val="FooterChar"/>
    <w:uiPriority w:val="99"/>
    <w:unhideWhenUsed/>
    <w:rsid w:val="003B7B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B75"/>
  </w:style>
  <w:style w:type="character" w:styleId="FollowedHyperlink">
    <w:name w:val="FollowedHyperlink"/>
    <w:basedOn w:val="DefaultParagraphFont"/>
    <w:uiPriority w:val="99"/>
    <w:semiHidden/>
    <w:unhideWhenUsed/>
    <w:rsid w:val="007472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87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87D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6418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4187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7B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B75"/>
  </w:style>
  <w:style w:type="paragraph" w:styleId="Footer">
    <w:name w:val="footer"/>
    <w:basedOn w:val="Normal"/>
    <w:link w:val="FooterChar"/>
    <w:uiPriority w:val="99"/>
    <w:unhideWhenUsed/>
    <w:rsid w:val="003B7B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B75"/>
  </w:style>
  <w:style w:type="character" w:styleId="FollowedHyperlink">
    <w:name w:val="FollowedHyperlink"/>
    <w:basedOn w:val="DefaultParagraphFont"/>
    <w:uiPriority w:val="99"/>
    <w:semiHidden/>
    <w:unhideWhenUsed/>
    <w:rsid w:val="007472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info@art-counselling.it" TargetMode="External"/><Relationship Id="rId9" Type="http://schemas.openxmlformats.org/officeDocument/2006/relationships/hyperlink" Target="mailto:ostello@anticospedalebigallo.it" TargetMode="External"/><Relationship Id="rId10" Type="http://schemas.openxmlformats.org/officeDocument/2006/relationships/hyperlink" Target="http://www.anticospedalebigallo.it/ostellobigallo/dove-siamo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562</Words>
  <Characters>3208</Characters>
  <Application>Microsoft Macintosh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4</cp:revision>
  <cp:lastPrinted>2016-10-12T18:37:00Z</cp:lastPrinted>
  <dcterms:created xsi:type="dcterms:W3CDTF">2018-10-24T12:50:00Z</dcterms:created>
  <dcterms:modified xsi:type="dcterms:W3CDTF">2018-11-05T12:58:00Z</dcterms:modified>
</cp:coreProperties>
</file>